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F5930" w14:textId="12007382" w:rsidR="00547CE8" w:rsidRPr="00B65D60" w:rsidRDefault="00547CE8" w:rsidP="00CA340A">
      <w:pPr>
        <w:tabs>
          <w:tab w:val="left" w:pos="2535"/>
          <w:tab w:val="left" w:pos="10490"/>
        </w:tabs>
        <w:spacing w:line="240" w:lineRule="auto"/>
        <w:ind w:right="-142"/>
        <w:rPr>
          <w:rFonts w:eastAsia="Calibri" w:cstheme="minorHAnsi"/>
          <w:sz w:val="16"/>
          <w:szCs w:val="16"/>
        </w:rPr>
      </w:pPr>
    </w:p>
    <w:p w14:paraId="710D685E" w14:textId="77777777" w:rsidR="00547CE8" w:rsidRPr="00B65D60" w:rsidRDefault="00547CE8" w:rsidP="007C0141">
      <w:pPr>
        <w:tabs>
          <w:tab w:val="left" w:pos="2535"/>
          <w:tab w:val="left" w:pos="10490"/>
        </w:tabs>
        <w:spacing w:line="240" w:lineRule="auto"/>
        <w:ind w:right="-142"/>
        <w:jc w:val="center"/>
        <w:rPr>
          <w:rFonts w:eastAsia="Calibri" w:cstheme="minorHAnsi"/>
          <w:sz w:val="16"/>
          <w:szCs w:val="16"/>
        </w:rPr>
      </w:pPr>
      <w:r w:rsidRPr="00B65D60">
        <w:rPr>
          <w:rFonts w:eastAsia="Calibri" w:cstheme="minorHAnsi"/>
          <w:sz w:val="16"/>
          <w:szCs w:val="16"/>
        </w:rPr>
        <w:t>____________________________________________________________________</w:t>
      </w:r>
    </w:p>
    <w:p w14:paraId="68D452AF" w14:textId="3873CB91" w:rsidR="00C8522A" w:rsidRPr="00390229" w:rsidRDefault="00390229" w:rsidP="0087565E">
      <w:pPr>
        <w:tabs>
          <w:tab w:val="left" w:pos="6870"/>
        </w:tabs>
        <w:spacing w:after="0" w:line="240" w:lineRule="auto"/>
        <w:jc w:val="both"/>
        <w:rPr>
          <w:rFonts w:cstheme="minorHAnsi"/>
          <w:b/>
          <w:bCs/>
          <w:color w:val="2F5496" w:themeColor="accent1" w:themeShade="BF"/>
          <w:sz w:val="32"/>
          <w:szCs w:val="32"/>
        </w:rPr>
      </w:pPr>
      <w:r>
        <w:rPr>
          <w:rFonts w:cstheme="minorHAnsi"/>
          <w:b/>
          <w:bCs/>
          <w:color w:val="2F5496" w:themeColor="accent1" w:themeShade="BF"/>
          <w:sz w:val="28"/>
          <w:szCs w:val="28"/>
        </w:rPr>
        <w:t xml:space="preserve">                                           </w:t>
      </w:r>
      <w:r w:rsidR="00C8522A" w:rsidRPr="00390229">
        <w:rPr>
          <w:rFonts w:cstheme="minorHAnsi"/>
          <w:b/>
          <w:bCs/>
          <w:color w:val="2F5496" w:themeColor="accent1" w:themeShade="BF"/>
          <w:sz w:val="32"/>
          <w:szCs w:val="32"/>
        </w:rPr>
        <w:t>REGOLAMENTO</w:t>
      </w:r>
      <w:r w:rsidR="00114E0D" w:rsidRPr="00390229">
        <w:rPr>
          <w:rFonts w:cstheme="minorHAnsi"/>
          <w:b/>
          <w:bCs/>
          <w:color w:val="2F5496" w:themeColor="accent1" w:themeShade="BF"/>
          <w:sz w:val="32"/>
          <w:szCs w:val="32"/>
        </w:rPr>
        <w:t xml:space="preserve"> di ESCURSIONE COVID-19</w:t>
      </w:r>
    </w:p>
    <w:p w14:paraId="3474EF9F" w14:textId="77777777" w:rsidR="00B80BBF" w:rsidRPr="00B80BBF" w:rsidRDefault="00B80BBF" w:rsidP="0087565E">
      <w:pPr>
        <w:tabs>
          <w:tab w:val="left" w:pos="6870"/>
        </w:tabs>
        <w:spacing w:after="0" w:line="240" w:lineRule="auto"/>
        <w:jc w:val="both"/>
        <w:rPr>
          <w:rFonts w:cstheme="minorHAnsi"/>
          <w:b/>
          <w:bCs/>
          <w:color w:val="2F5496" w:themeColor="accent1" w:themeShade="BF"/>
          <w:sz w:val="28"/>
          <w:szCs w:val="28"/>
        </w:rPr>
      </w:pPr>
    </w:p>
    <w:p w14:paraId="05197DC2" w14:textId="77777777" w:rsidR="00834937" w:rsidRPr="003705D8" w:rsidRDefault="00834937" w:rsidP="0087565E">
      <w:pPr>
        <w:jc w:val="both"/>
        <w:rPr>
          <w:rFonts w:cstheme="minorHAnsi"/>
          <w:color w:val="2F5496" w:themeColor="accent1" w:themeShade="BF"/>
          <w:sz w:val="18"/>
          <w:szCs w:val="18"/>
        </w:rPr>
      </w:pPr>
      <w:r w:rsidRPr="003705D8">
        <w:rPr>
          <w:rFonts w:cstheme="minorHAnsi"/>
          <w:color w:val="2F5496" w:themeColor="accent1" w:themeShade="BF"/>
          <w:sz w:val="18"/>
          <w:szCs w:val="18"/>
        </w:rPr>
        <w:t>Al fine di ridurre i rischi di contagio da Covid-19 ma continuare a vivere e condividere le bellezze della natura in sicurezza, ti chiediamo di leggere attentamente le seguenti informazioni che ti spiegano cosa devi avere e come devi comportarti per partecipare alle escursioni.</w:t>
      </w:r>
    </w:p>
    <w:p w14:paraId="3DFA2A88" w14:textId="77777777" w:rsidR="008D354B" w:rsidRPr="00390229" w:rsidRDefault="008D354B" w:rsidP="0087565E">
      <w:pPr>
        <w:pStyle w:val="Paragrafoelenco"/>
        <w:numPr>
          <w:ilvl w:val="0"/>
          <w:numId w:val="20"/>
        </w:numPr>
        <w:autoSpaceDE w:val="0"/>
        <w:autoSpaceDN w:val="0"/>
        <w:adjustRightInd w:val="0"/>
        <w:jc w:val="both"/>
        <w:rPr>
          <w:rFonts w:cstheme="minorHAnsi"/>
          <w:b/>
          <w:bCs/>
          <w:color w:val="2F5496" w:themeColor="accent1" w:themeShade="BF"/>
          <w:sz w:val="20"/>
          <w:szCs w:val="20"/>
        </w:rPr>
      </w:pPr>
      <w:r w:rsidRPr="00390229">
        <w:rPr>
          <w:rFonts w:cstheme="minorHAnsi"/>
          <w:b/>
          <w:bCs/>
          <w:color w:val="2F5496" w:themeColor="accent1" w:themeShade="BF"/>
          <w:sz w:val="20"/>
          <w:szCs w:val="20"/>
        </w:rPr>
        <w:t>PRENOTAZIONE</w:t>
      </w:r>
    </w:p>
    <w:p w14:paraId="413E7FF1" w14:textId="368445B6" w:rsidR="009C2180" w:rsidRPr="00390229" w:rsidRDefault="00390229" w:rsidP="00390229">
      <w:pPr>
        <w:ind w:left="708"/>
        <w:jc w:val="both"/>
        <w:rPr>
          <w:rFonts w:cstheme="minorHAnsi"/>
          <w:color w:val="2F5496" w:themeColor="accent1" w:themeShade="BF"/>
          <w:sz w:val="24"/>
          <w:szCs w:val="24"/>
        </w:rPr>
      </w:pPr>
      <w:r>
        <w:rPr>
          <w:rFonts w:cstheme="minorHAnsi"/>
          <w:color w:val="2F5496" w:themeColor="accent1" w:themeShade="BF"/>
          <w:sz w:val="24"/>
          <w:szCs w:val="24"/>
        </w:rPr>
        <w:t>La prenotazione sarà effettuata obbligatoriamente in modalità online o telefonica con pagamento anticipato in via telematica (salvo casi di manifesta impossibilità</w:t>
      </w:r>
      <w:proofErr w:type="gramStart"/>
      <w:r>
        <w:rPr>
          <w:rFonts w:cstheme="minorHAnsi"/>
          <w:color w:val="2F5496" w:themeColor="accent1" w:themeShade="BF"/>
          <w:sz w:val="24"/>
          <w:szCs w:val="24"/>
        </w:rPr>
        <w:t>).Il</w:t>
      </w:r>
      <w:proofErr w:type="gramEnd"/>
      <w:r>
        <w:rPr>
          <w:rFonts w:cstheme="minorHAnsi"/>
          <w:color w:val="2F5496" w:themeColor="accent1" w:themeShade="BF"/>
          <w:sz w:val="24"/>
          <w:szCs w:val="24"/>
        </w:rPr>
        <w:t xml:space="preserve"> partecipante riceverà via </w:t>
      </w:r>
      <w:proofErr w:type="spellStart"/>
      <w:r>
        <w:rPr>
          <w:rFonts w:cstheme="minorHAnsi"/>
          <w:color w:val="2F5496" w:themeColor="accent1" w:themeShade="BF"/>
          <w:sz w:val="24"/>
          <w:szCs w:val="24"/>
        </w:rPr>
        <w:t>Wapp</w:t>
      </w:r>
      <w:proofErr w:type="spellEnd"/>
      <w:r>
        <w:rPr>
          <w:rFonts w:cstheme="minorHAnsi"/>
          <w:color w:val="2F5496" w:themeColor="accent1" w:themeShade="BF"/>
          <w:sz w:val="24"/>
          <w:szCs w:val="24"/>
        </w:rPr>
        <w:t xml:space="preserve"> il regolamento di partecipazione all’escursione, che ogni partecipante dovrà stampare autonomamente e portare con sé al ritrovo dell’escursione, da firmare in presenza, unitamente ad una penna personale.</w:t>
      </w:r>
    </w:p>
    <w:p w14:paraId="15BF26E8" w14:textId="77777777" w:rsidR="00862079" w:rsidRPr="00390229" w:rsidRDefault="00862079" w:rsidP="0087565E">
      <w:pPr>
        <w:pStyle w:val="Paragrafoelenco"/>
        <w:numPr>
          <w:ilvl w:val="0"/>
          <w:numId w:val="20"/>
        </w:numPr>
        <w:jc w:val="both"/>
        <w:rPr>
          <w:rFonts w:cstheme="minorHAnsi"/>
          <w:b/>
          <w:color w:val="2F5496" w:themeColor="accent1" w:themeShade="BF"/>
          <w:sz w:val="20"/>
          <w:szCs w:val="20"/>
        </w:rPr>
      </w:pPr>
      <w:r w:rsidRPr="00390229">
        <w:rPr>
          <w:rFonts w:cstheme="minorHAnsi"/>
          <w:b/>
          <w:color w:val="2F5496" w:themeColor="accent1" w:themeShade="BF"/>
          <w:sz w:val="20"/>
          <w:szCs w:val="20"/>
        </w:rPr>
        <w:t>EQUIPAGGIAMENTO</w:t>
      </w:r>
      <w:r w:rsidR="00700BCB" w:rsidRPr="00390229">
        <w:rPr>
          <w:rFonts w:cstheme="minorHAnsi"/>
          <w:b/>
          <w:color w:val="2F5496" w:themeColor="accent1" w:themeShade="BF"/>
          <w:sz w:val="20"/>
          <w:szCs w:val="20"/>
        </w:rPr>
        <w:t xml:space="preserve"> TECNICO OPPORTUNO PER L’ESCURSIONE</w:t>
      </w:r>
    </w:p>
    <w:p w14:paraId="61444A67" w14:textId="77777777" w:rsidR="00785F39" w:rsidRPr="00390229" w:rsidRDefault="00785F39" w:rsidP="0087565E">
      <w:pPr>
        <w:spacing w:after="0" w:line="240" w:lineRule="auto"/>
        <w:ind w:left="705"/>
        <w:jc w:val="both"/>
        <w:rPr>
          <w:rFonts w:cstheme="minorHAnsi"/>
          <w:bCs/>
          <w:color w:val="2F5496" w:themeColor="accent1" w:themeShade="BF"/>
          <w:sz w:val="20"/>
          <w:szCs w:val="20"/>
        </w:rPr>
      </w:pPr>
      <w:r w:rsidRPr="00390229">
        <w:rPr>
          <w:rFonts w:cstheme="minorHAnsi"/>
          <w:bCs/>
          <w:color w:val="2F5496" w:themeColor="accent1" w:themeShade="BF"/>
          <w:sz w:val="20"/>
          <w:szCs w:val="20"/>
        </w:rPr>
        <w:t>Ciascun partecipante deve presentarsi all’escursione inderogabilmente munito di:</w:t>
      </w:r>
    </w:p>
    <w:p w14:paraId="13E72D22" w14:textId="77777777" w:rsidR="00785F39" w:rsidRPr="00390229" w:rsidRDefault="00785F39" w:rsidP="0087565E">
      <w:pPr>
        <w:pStyle w:val="Paragrafoelenco"/>
        <w:numPr>
          <w:ilvl w:val="0"/>
          <w:numId w:val="19"/>
        </w:numPr>
        <w:jc w:val="both"/>
        <w:rPr>
          <w:rFonts w:cstheme="minorHAnsi"/>
          <w:bCs/>
          <w:color w:val="2F5496" w:themeColor="accent1" w:themeShade="BF"/>
          <w:sz w:val="20"/>
          <w:szCs w:val="20"/>
        </w:rPr>
      </w:pPr>
      <w:proofErr w:type="gramStart"/>
      <w:r w:rsidRPr="00390229">
        <w:rPr>
          <w:rFonts w:cstheme="minorHAnsi"/>
          <w:bCs/>
          <w:color w:val="2F5496" w:themeColor="accent1" w:themeShade="BF"/>
          <w:sz w:val="20"/>
          <w:szCs w:val="20"/>
        </w:rPr>
        <w:t>abbigliamento</w:t>
      </w:r>
      <w:proofErr w:type="gramEnd"/>
      <w:r w:rsidRPr="00390229">
        <w:rPr>
          <w:rFonts w:cstheme="minorHAnsi"/>
          <w:bCs/>
          <w:color w:val="2F5496" w:themeColor="accent1" w:themeShade="BF"/>
          <w:sz w:val="20"/>
          <w:szCs w:val="20"/>
        </w:rPr>
        <w:t xml:space="preserve"> e attrezzatura tecnica </w:t>
      </w:r>
      <w:r w:rsidR="00862079" w:rsidRPr="00390229">
        <w:rPr>
          <w:rFonts w:cstheme="minorHAnsi"/>
          <w:bCs/>
          <w:color w:val="2F5496" w:themeColor="accent1" w:themeShade="BF"/>
          <w:sz w:val="20"/>
          <w:szCs w:val="20"/>
        </w:rPr>
        <w:t>idonea all’escursione</w:t>
      </w:r>
      <w:r w:rsidRPr="00390229">
        <w:rPr>
          <w:rFonts w:cstheme="minorHAnsi"/>
          <w:bCs/>
          <w:color w:val="2F5496" w:themeColor="accent1" w:themeShade="BF"/>
          <w:sz w:val="20"/>
          <w:szCs w:val="20"/>
        </w:rPr>
        <w:t xml:space="preserve"> (vestiario adeguato</w:t>
      </w:r>
      <w:r w:rsidR="00862079" w:rsidRPr="00390229">
        <w:rPr>
          <w:rFonts w:cstheme="minorHAnsi"/>
          <w:bCs/>
          <w:color w:val="2F5496" w:themeColor="accent1" w:themeShade="BF"/>
          <w:sz w:val="20"/>
          <w:szCs w:val="20"/>
        </w:rPr>
        <w:t xml:space="preserve"> all’uscita e alle condizioni climatiche</w:t>
      </w:r>
      <w:r w:rsidRPr="00390229">
        <w:rPr>
          <w:rFonts w:cstheme="minorHAnsi"/>
          <w:bCs/>
          <w:color w:val="2F5496" w:themeColor="accent1" w:themeShade="BF"/>
          <w:sz w:val="20"/>
          <w:szCs w:val="20"/>
        </w:rPr>
        <w:t xml:space="preserve">, scarpe da trekking a </w:t>
      </w:r>
      <w:proofErr w:type="spellStart"/>
      <w:r w:rsidRPr="00390229">
        <w:rPr>
          <w:rFonts w:cstheme="minorHAnsi"/>
          <w:bCs/>
          <w:color w:val="2F5496" w:themeColor="accent1" w:themeShade="BF"/>
          <w:sz w:val="20"/>
          <w:szCs w:val="20"/>
        </w:rPr>
        <w:t>suola</w:t>
      </w:r>
      <w:proofErr w:type="spellEnd"/>
      <w:r w:rsidRPr="00390229">
        <w:rPr>
          <w:rFonts w:cstheme="minorHAnsi"/>
          <w:bCs/>
          <w:color w:val="2F5496" w:themeColor="accent1" w:themeShade="BF"/>
          <w:sz w:val="20"/>
          <w:szCs w:val="20"/>
        </w:rPr>
        <w:t xml:space="preserve"> rigida, zaino, borraccia, giacca antipioggia, occhiali da sole, repellente per insetti, crema solare</w:t>
      </w:r>
      <w:r w:rsidR="00862079" w:rsidRPr="00390229">
        <w:rPr>
          <w:rFonts w:cstheme="minorHAnsi"/>
          <w:bCs/>
          <w:color w:val="2F5496" w:themeColor="accent1" w:themeShade="BF"/>
          <w:sz w:val="20"/>
          <w:szCs w:val="20"/>
        </w:rPr>
        <w:t>, fazzoletti di carta, bastoncini da escursione, etc</w:t>
      </w:r>
      <w:r w:rsidR="0029010E" w:rsidRPr="00390229">
        <w:rPr>
          <w:rFonts w:cstheme="minorHAnsi"/>
          <w:bCs/>
          <w:color w:val="2F5496" w:themeColor="accent1" w:themeShade="BF"/>
          <w:sz w:val="20"/>
          <w:szCs w:val="20"/>
        </w:rPr>
        <w:t>.</w:t>
      </w:r>
      <w:r w:rsidR="00862079" w:rsidRPr="00390229">
        <w:rPr>
          <w:rFonts w:cstheme="minorHAnsi"/>
          <w:bCs/>
          <w:color w:val="2F5496" w:themeColor="accent1" w:themeShade="BF"/>
          <w:sz w:val="20"/>
          <w:szCs w:val="20"/>
        </w:rPr>
        <w:t>)</w:t>
      </w:r>
    </w:p>
    <w:p w14:paraId="26BB316B" w14:textId="77777777" w:rsidR="00785F39" w:rsidRPr="00390229" w:rsidRDefault="00785F39" w:rsidP="0087565E">
      <w:pPr>
        <w:pStyle w:val="Paragrafoelenco"/>
        <w:numPr>
          <w:ilvl w:val="0"/>
          <w:numId w:val="19"/>
        </w:numPr>
        <w:jc w:val="both"/>
        <w:rPr>
          <w:rFonts w:cstheme="minorHAnsi"/>
          <w:bCs/>
          <w:color w:val="2F5496" w:themeColor="accent1" w:themeShade="BF"/>
          <w:sz w:val="20"/>
          <w:szCs w:val="20"/>
        </w:rPr>
      </w:pPr>
      <w:proofErr w:type="gramStart"/>
      <w:r w:rsidRPr="00390229">
        <w:rPr>
          <w:rFonts w:cstheme="minorHAnsi"/>
          <w:bCs/>
          <w:color w:val="2F5496" w:themeColor="accent1" w:themeShade="BF"/>
          <w:sz w:val="20"/>
          <w:szCs w:val="20"/>
        </w:rPr>
        <w:t>pranzo</w:t>
      </w:r>
      <w:proofErr w:type="gramEnd"/>
      <w:r w:rsidRPr="00390229">
        <w:rPr>
          <w:rFonts w:cstheme="minorHAnsi"/>
          <w:bCs/>
          <w:color w:val="2F5496" w:themeColor="accent1" w:themeShade="BF"/>
          <w:sz w:val="20"/>
          <w:szCs w:val="20"/>
        </w:rPr>
        <w:t xml:space="preserve"> al sacco e snack energetici</w:t>
      </w:r>
    </w:p>
    <w:p w14:paraId="766394F5" w14:textId="77777777" w:rsidR="00CA258D" w:rsidRPr="00390229" w:rsidRDefault="002A76B6" w:rsidP="0087565E">
      <w:pPr>
        <w:pStyle w:val="Paragrafoelenco"/>
        <w:numPr>
          <w:ilvl w:val="0"/>
          <w:numId w:val="19"/>
        </w:numPr>
        <w:jc w:val="both"/>
        <w:rPr>
          <w:rFonts w:cstheme="minorHAnsi"/>
          <w:bCs/>
          <w:color w:val="2F5496" w:themeColor="accent1" w:themeShade="BF"/>
          <w:sz w:val="20"/>
          <w:szCs w:val="20"/>
        </w:rPr>
      </w:pPr>
      <w:proofErr w:type="gramStart"/>
      <w:r w:rsidRPr="00390229">
        <w:rPr>
          <w:rFonts w:cstheme="minorHAnsi"/>
          <w:bCs/>
          <w:color w:val="2F5496" w:themeColor="accent1" w:themeShade="BF"/>
          <w:sz w:val="20"/>
          <w:szCs w:val="20"/>
        </w:rPr>
        <w:t>acqua</w:t>
      </w:r>
      <w:proofErr w:type="gramEnd"/>
      <w:r w:rsidRPr="00390229">
        <w:rPr>
          <w:rFonts w:cstheme="minorHAnsi"/>
          <w:bCs/>
          <w:color w:val="2F5496" w:themeColor="accent1" w:themeShade="BF"/>
          <w:sz w:val="20"/>
          <w:szCs w:val="20"/>
        </w:rPr>
        <w:t xml:space="preserve"> secondo necessità, e condizioni climatiche.</w:t>
      </w:r>
    </w:p>
    <w:p w14:paraId="655678F5" w14:textId="77777777" w:rsidR="00785F39" w:rsidRPr="00390229" w:rsidRDefault="00785F39" w:rsidP="0087565E">
      <w:pPr>
        <w:pStyle w:val="Paragrafoelenco"/>
        <w:numPr>
          <w:ilvl w:val="0"/>
          <w:numId w:val="7"/>
        </w:numPr>
        <w:jc w:val="both"/>
        <w:rPr>
          <w:rFonts w:cstheme="minorHAnsi"/>
          <w:color w:val="2F5496" w:themeColor="accent1" w:themeShade="BF"/>
          <w:sz w:val="20"/>
          <w:szCs w:val="20"/>
        </w:rPr>
      </w:pPr>
      <w:r w:rsidRPr="00390229">
        <w:rPr>
          <w:rFonts w:cstheme="minorHAnsi"/>
          <w:b/>
          <w:color w:val="2F5496" w:themeColor="accent1" w:themeShade="BF"/>
          <w:sz w:val="20"/>
          <w:szCs w:val="20"/>
        </w:rPr>
        <w:t xml:space="preserve">DISPOSITIVI DI PROTEZIONE INDIVIDUALE (DPI) </w:t>
      </w:r>
    </w:p>
    <w:p w14:paraId="416B35E1" w14:textId="77777777" w:rsidR="001533C9" w:rsidRPr="00390229" w:rsidRDefault="006E0BF1" w:rsidP="0087565E">
      <w:pPr>
        <w:pStyle w:val="Paragrafoelenco"/>
        <w:numPr>
          <w:ilvl w:val="1"/>
          <w:numId w:val="7"/>
        </w:numPr>
        <w:jc w:val="both"/>
        <w:rPr>
          <w:rFonts w:cstheme="minorHAnsi"/>
          <w:color w:val="2F5496" w:themeColor="accent1" w:themeShade="BF"/>
          <w:sz w:val="20"/>
          <w:szCs w:val="20"/>
        </w:rPr>
      </w:pPr>
      <w:r w:rsidRPr="00390229">
        <w:rPr>
          <w:rFonts w:cstheme="minorHAnsi"/>
          <w:color w:val="2F5496" w:themeColor="accent1" w:themeShade="BF"/>
          <w:sz w:val="20"/>
          <w:szCs w:val="20"/>
        </w:rPr>
        <w:t>n. 3 m</w:t>
      </w:r>
      <w:r w:rsidR="001533C9" w:rsidRPr="00390229">
        <w:rPr>
          <w:rFonts w:cstheme="minorHAnsi"/>
          <w:color w:val="2F5496" w:themeColor="accent1" w:themeShade="BF"/>
          <w:sz w:val="20"/>
          <w:szCs w:val="20"/>
        </w:rPr>
        <w:t>ascherin</w:t>
      </w:r>
      <w:r w:rsidRPr="00390229">
        <w:rPr>
          <w:rFonts w:cstheme="minorHAnsi"/>
          <w:color w:val="2F5496" w:themeColor="accent1" w:themeShade="BF"/>
          <w:sz w:val="20"/>
          <w:szCs w:val="20"/>
        </w:rPr>
        <w:t>e</w:t>
      </w:r>
      <w:r w:rsidR="001533C9" w:rsidRPr="00390229">
        <w:rPr>
          <w:rFonts w:cstheme="minorHAnsi"/>
          <w:color w:val="2F5496" w:themeColor="accent1" w:themeShade="BF"/>
          <w:sz w:val="20"/>
          <w:szCs w:val="20"/>
        </w:rPr>
        <w:t xml:space="preserve"> chirurgic</w:t>
      </w:r>
      <w:r w:rsidRPr="00390229">
        <w:rPr>
          <w:rFonts w:cstheme="minorHAnsi"/>
          <w:color w:val="2F5496" w:themeColor="accent1" w:themeShade="BF"/>
          <w:sz w:val="20"/>
          <w:szCs w:val="20"/>
        </w:rPr>
        <w:t>he</w:t>
      </w:r>
      <w:r w:rsidR="001533C9" w:rsidRPr="00390229">
        <w:rPr>
          <w:rFonts w:cstheme="minorHAnsi"/>
          <w:color w:val="2F5496" w:themeColor="accent1" w:themeShade="BF"/>
          <w:sz w:val="20"/>
          <w:szCs w:val="20"/>
        </w:rPr>
        <w:t xml:space="preserve"> con marchio CE (possibilmente </w:t>
      </w:r>
      <w:r w:rsidRPr="00390229">
        <w:rPr>
          <w:rFonts w:cstheme="minorHAnsi"/>
          <w:color w:val="2F5496" w:themeColor="accent1" w:themeShade="BF"/>
          <w:sz w:val="20"/>
          <w:szCs w:val="20"/>
        </w:rPr>
        <w:t>non la usa e getta ma quell</w:t>
      </w:r>
      <w:r w:rsidR="00862079" w:rsidRPr="00390229">
        <w:rPr>
          <w:rFonts w:cstheme="minorHAnsi"/>
          <w:color w:val="2F5496" w:themeColor="accent1" w:themeShade="BF"/>
          <w:sz w:val="20"/>
          <w:szCs w:val="20"/>
        </w:rPr>
        <w:t>e</w:t>
      </w:r>
      <w:r w:rsidR="000C69F3" w:rsidRPr="00390229">
        <w:rPr>
          <w:rFonts w:cstheme="minorHAnsi"/>
          <w:color w:val="2F5496" w:themeColor="accent1" w:themeShade="BF"/>
          <w:sz w:val="20"/>
          <w:szCs w:val="20"/>
        </w:rPr>
        <w:t xml:space="preserve"> </w:t>
      </w:r>
      <w:r w:rsidR="001533C9" w:rsidRPr="00390229">
        <w:rPr>
          <w:rFonts w:cstheme="minorHAnsi"/>
          <w:color w:val="2F5496" w:themeColor="accent1" w:themeShade="BF"/>
          <w:sz w:val="20"/>
          <w:szCs w:val="20"/>
        </w:rPr>
        <w:t>riutilizzabil</w:t>
      </w:r>
      <w:r w:rsidR="00862079" w:rsidRPr="00390229">
        <w:rPr>
          <w:rFonts w:cstheme="minorHAnsi"/>
          <w:color w:val="2F5496" w:themeColor="accent1" w:themeShade="BF"/>
          <w:sz w:val="20"/>
          <w:szCs w:val="20"/>
        </w:rPr>
        <w:t>i</w:t>
      </w:r>
      <w:r w:rsidR="001533C9" w:rsidRPr="00390229">
        <w:rPr>
          <w:rFonts w:cstheme="minorHAnsi"/>
          <w:color w:val="2F5496" w:themeColor="accent1" w:themeShade="BF"/>
          <w:sz w:val="20"/>
          <w:szCs w:val="20"/>
        </w:rPr>
        <w:t>)</w:t>
      </w:r>
    </w:p>
    <w:p w14:paraId="48FEE1A3" w14:textId="77777777" w:rsidR="001533C9" w:rsidRPr="00390229" w:rsidRDefault="006E0BF1" w:rsidP="0087565E">
      <w:pPr>
        <w:pStyle w:val="Paragrafoelenco"/>
        <w:numPr>
          <w:ilvl w:val="1"/>
          <w:numId w:val="7"/>
        </w:numPr>
        <w:spacing w:line="259" w:lineRule="auto"/>
        <w:jc w:val="both"/>
        <w:rPr>
          <w:rFonts w:cstheme="minorHAnsi"/>
          <w:color w:val="2F5496" w:themeColor="accent1" w:themeShade="BF"/>
          <w:sz w:val="20"/>
          <w:szCs w:val="20"/>
        </w:rPr>
      </w:pPr>
      <w:r w:rsidRPr="00390229">
        <w:rPr>
          <w:rFonts w:cstheme="minorHAnsi"/>
          <w:color w:val="2F5496" w:themeColor="accent1" w:themeShade="BF"/>
          <w:sz w:val="20"/>
          <w:szCs w:val="20"/>
        </w:rPr>
        <w:t>n. 3 paia di g</w:t>
      </w:r>
      <w:r w:rsidR="001533C9" w:rsidRPr="00390229">
        <w:rPr>
          <w:rFonts w:cstheme="minorHAnsi"/>
          <w:color w:val="2F5496" w:themeColor="accent1" w:themeShade="BF"/>
          <w:sz w:val="20"/>
          <w:szCs w:val="20"/>
        </w:rPr>
        <w:t>uanti monouso (facoltativi)</w:t>
      </w:r>
      <w:r w:rsidRPr="00390229">
        <w:rPr>
          <w:rFonts w:cstheme="minorHAnsi"/>
          <w:color w:val="2F5496" w:themeColor="accent1" w:themeShade="BF"/>
          <w:sz w:val="20"/>
          <w:szCs w:val="20"/>
        </w:rPr>
        <w:t xml:space="preserve"> in lattice o in nitrile</w:t>
      </w:r>
    </w:p>
    <w:p w14:paraId="75230F71" w14:textId="77777777" w:rsidR="001533C9" w:rsidRPr="00390229" w:rsidRDefault="006E0BF1" w:rsidP="0087565E">
      <w:pPr>
        <w:pStyle w:val="Paragrafoelenco"/>
        <w:numPr>
          <w:ilvl w:val="1"/>
          <w:numId w:val="7"/>
        </w:numPr>
        <w:spacing w:line="259" w:lineRule="auto"/>
        <w:jc w:val="both"/>
        <w:rPr>
          <w:rFonts w:cstheme="minorHAnsi"/>
          <w:color w:val="2F5496" w:themeColor="accent1" w:themeShade="BF"/>
          <w:sz w:val="20"/>
          <w:szCs w:val="20"/>
        </w:rPr>
      </w:pPr>
      <w:proofErr w:type="gramStart"/>
      <w:r w:rsidRPr="00390229">
        <w:rPr>
          <w:rFonts w:cstheme="minorHAnsi"/>
          <w:color w:val="2F5496" w:themeColor="accent1" w:themeShade="BF"/>
          <w:sz w:val="20"/>
          <w:szCs w:val="20"/>
        </w:rPr>
        <w:t>minimo</w:t>
      </w:r>
      <w:proofErr w:type="gramEnd"/>
      <w:r w:rsidRPr="00390229">
        <w:rPr>
          <w:rFonts w:cstheme="minorHAnsi"/>
          <w:color w:val="2F5496" w:themeColor="accent1" w:themeShade="BF"/>
          <w:sz w:val="20"/>
          <w:szCs w:val="20"/>
        </w:rPr>
        <w:t xml:space="preserve"> 150 ml di g</w:t>
      </w:r>
      <w:r w:rsidR="001533C9" w:rsidRPr="00390229">
        <w:rPr>
          <w:rFonts w:cstheme="minorHAnsi"/>
          <w:color w:val="2F5496" w:themeColor="accent1" w:themeShade="BF"/>
          <w:sz w:val="20"/>
          <w:szCs w:val="20"/>
        </w:rPr>
        <w:t xml:space="preserve">el disinfettante </w:t>
      </w:r>
      <w:r w:rsidRPr="00390229">
        <w:rPr>
          <w:rFonts w:cstheme="minorHAnsi"/>
          <w:color w:val="2F5496" w:themeColor="accent1" w:themeShade="BF"/>
          <w:sz w:val="20"/>
          <w:szCs w:val="20"/>
        </w:rPr>
        <w:t>a norma CE non autoprodotto</w:t>
      </w:r>
    </w:p>
    <w:p w14:paraId="5D144B19" w14:textId="77777777" w:rsidR="00862079" w:rsidRPr="00390229" w:rsidRDefault="00862079" w:rsidP="0087565E">
      <w:pPr>
        <w:pStyle w:val="Paragrafoelenco"/>
        <w:numPr>
          <w:ilvl w:val="1"/>
          <w:numId w:val="7"/>
        </w:numPr>
        <w:spacing w:line="259" w:lineRule="auto"/>
        <w:jc w:val="both"/>
        <w:rPr>
          <w:rFonts w:cstheme="minorHAnsi"/>
          <w:color w:val="2F5496" w:themeColor="accent1" w:themeShade="BF"/>
          <w:sz w:val="20"/>
          <w:szCs w:val="20"/>
        </w:rPr>
      </w:pPr>
      <w:proofErr w:type="gramStart"/>
      <w:r w:rsidRPr="00390229">
        <w:rPr>
          <w:rFonts w:cstheme="minorHAnsi"/>
          <w:color w:val="2F5496" w:themeColor="accent1" w:themeShade="BF"/>
          <w:sz w:val="20"/>
          <w:szCs w:val="20"/>
        </w:rPr>
        <w:t>sacchetto</w:t>
      </w:r>
      <w:proofErr w:type="gramEnd"/>
      <w:r w:rsidRPr="00390229">
        <w:rPr>
          <w:rFonts w:cstheme="minorHAnsi"/>
          <w:color w:val="2F5496" w:themeColor="accent1" w:themeShade="BF"/>
          <w:sz w:val="20"/>
          <w:szCs w:val="20"/>
        </w:rPr>
        <w:t xml:space="preserve"> per lo smaltimento dei DPI usati</w:t>
      </w:r>
    </w:p>
    <w:p w14:paraId="6E91F165" w14:textId="77777777" w:rsidR="00862079" w:rsidRPr="00390229" w:rsidRDefault="00862079" w:rsidP="0087565E">
      <w:pPr>
        <w:pStyle w:val="Paragrafoelenco"/>
        <w:ind w:left="1134"/>
        <w:jc w:val="both"/>
        <w:rPr>
          <w:rFonts w:cstheme="minorHAnsi"/>
          <w:color w:val="2F5496" w:themeColor="accent1" w:themeShade="BF"/>
          <w:sz w:val="20"/>
          <w:szCs w:val="20"/>
        </w:rPr>
      </w:pPr>
    </w:p>
    <w:p w14:paraId="6FE69E6F" w14:textId="77777777" w:rsidR="00F3776E" w:rsidRPr="00390229" w:rsidRDefault="00F3776E" w:rsidP="0087565E">
      <w:pPr>
        <w:pStyle w:val="Paragrafoelenco"/>
        <w:numPr>
          <w:ilvl w:val="0"/>
          <w:numId w:val="20"/>
        </w:numPr>
        <w:jc w:val="both"/>
        <w:rPr>
          <w:rFonts w:cstheme="minorHAnsi"/>
          <w:b/>
          <w:color w:val="2F5496" w:themeColor="accent1" w:themeShade="BF"/>
          <w:sz w:val="20"/>
          <w:szCs w:val="20"/>
        </w:rPr>
      </w:pPr>
      <w:r w:rsidRPr="00390229">
        <w:rPr>
          <w:rFonts w:cstheme="minorHAnsi"/>
          <w:b/>
          <w:color w:val="2F5496" w:themeColor="accent1" w:themeShade="BF"/>
          <w:sz w:val="20"/>
          <w:szCs w:val="20"/>
        </w:rPr>
        <w:t>COMPORTAMENTO</w:t>
      </w:r>
    </w:p>
    <w:p w14:paraId="7D58F425" w14:textId="77777777" w:rsidR="0031683F" w:rsidRPr="00390229" w:rsidRDefault="00C730C1" w:rsidP="0087565E">
      <w:pPr>
        <w:ind w:left="708"/>
        <w:jc w:val="both"/>
        <w:rPr>
          <w:rFonts w:cstheme="minorHAnsi"/>
          <w:color w:val="2F5496" w:themeColor="accent1" w:themeShade="BF"/>
          <w:sz w:val="20"/>
          <w:szCs w:val="20"/>
        </w:rPr>
      </w:pPr>
      <w:r w:rsidRPr="00390229">
        <w:rPr>
          <w:rFonts w:cstheme="minorHAnsi"/>
          <w:b/>
          <w:bCs/>
          <w:color w:val="2F5496" w:themeColor="accent1" w:themeShade="BF"/>
          <w:sz w:val="20"/>
          <w:szCs w:val="20"/>
        </w:rPr>
        <w:t>INDICAZIONI DELLA GUIDA</w:t>
      </w:r>
      <w:r w:rsidRPr="00390229">
        <w:rPr>
          <w:rFonts w:cstheme="minorHAnsi"/>
          <w:color w:val="2F5496" w:themeColor="accent1" w:themeShade="BF"/>
          <w:sz w:val="20"/>
          <w:szCs w:val="20"/>
        </w:rPr>
        <w:t>. Il partecipante dovrà attenersi strettamente a tutte le indicazioni che verranno comunicate dalla guida per tutta la durata dell’escursione.</w:t>
      </w:r>
      <w:r w:rsidR="000C69F3" w:rsidRPr="00390229">
        <w:rPr>
          <w:rFonts w:cstheme="minorHAnsi"/>
          <w:color w:val="2F5496" w:themeColor="accent1" w:themeShade="BF"/>
          <w:sz w:val="20"/>
          <w:szCs w:val="20"/>
        </w:rPr>
        <w:t xml:space="preserve"> </w:t>
      </w:r>
      <w:r w:rsidR="0031683F" w:rsidRPr="00390229">
        <w:rPr>
          <w:rFonts w:cstheme="minorHAnsi"/>
          <w:color w:val="2F5496" w:themeColor="accent1" w:themeShade="BF"/>
          <w:sz w:val="20"/>
          <w:szCs w:val="20"/>
        </w:rPr>
        <w:t>Far presente alla guida immediatamente se ci sono componenti del gruppo che non rispettano tutte le indicazioni date. In quel caso la guida può richiedere alla persona di lasciare il gruppo restituendo la quota e dichiarando davanti a testimoni che non è più sotto la propria responsabilità.</w:t>
      </w:r>
    </w:p>
    <w:p w14:paraId="589B17F7" w14:textId="77777777" w:rsidR="00F3776E" w:rsidRPr="00390229" w:rsidRDefault="00F3776E" w:rsidP="0087565E">
      <w:pPr>
        <w:ind w:left="708"/>
        <w:jc w:val="both"/>
        <w:rPr>
          <w:rFonts w:cstheme="minorHAnsi"/>
          <w:color w:val="2F5496" w:themeColor="accent1" w:themeShade="BF"/>
          <w:sz w:val="20"/>
          <w:szCs w:val="20"/>
        </w:rPr>
      </w:pPr>
      <w:r w:rsidRPr="00390229">
        <w:rPr>
          <w:rFonts w:cstheme="minorHAnsi"/>
          <w:b/>
          <w:bCs/>
          <w:color w:val="2F5496" w:themeColor="accent1" w:themeShade="BF"/>
          <w:sz w:val="20"/>
          <w:szCs w:val="20"/>
        </w:rPr>
        <w:t>CAR SHARING</w:t>
      </w:r>
      <w:r w:rsidRPr="00390229">
        <w:rPr>
          <w:rFonts w:cstheme="minorHAnsi"/>
          <w:color w:val="2F5496" w:themeColor="accent1" w:themeShade="BF"/>
          <w:sz w:val="20"/>
          <w:szCs w:val="20"/>
        </w:rPr>
        <w:t>: è sconsigliata la condivisione di auto per giungere al punto di ritrovo dell’escursione, tranne nel caso di coppie o conviventi. In caso di impossibilità, in macchina troveranno posto solo due persone con mascherina indossata poste sulla diagonale (guidatore e posto posteriore destro).</w:t>
      </w:r>
      <w:r w:rsidR="00B80BBF" w:rsidRPr="00390229">
        <w:rPr>
          <w:rFonts w:cstheme="minorHAnsi"/>
          <w:color w:val="2F5496" w:themeColor="accent1" w:themeShade="BF"/>
          <w:sz w:val="20"/>
          <w:szCs w:val="20"/>
        </w:rPr>
        <w:t xml:space="preserve"> </w:t>
      </w:r>
      <w:r w:rsidRPr="00390229">
        <w:rPr>
          <w:rFonts w:cstheme="minorHAnsi"/>
          <w:color w:val="2F5496" w:themeColor="accent1" w:themeShade="BF"/>
          <w:sz w:val="20"/>
          <w:szCs w:val="20"/>
        </w:rPr>
        <w:t xml:space="preserve">Una volta scesi dall’auto rispettare il distanziamento con le altre persone di almeno 2 m, seguendo le eventuali indicazioni suppletive della guida sul come disporsi nell’attesa della registrazione. </w:t>
      </w:r>
    </w:p>
    <w:p w14:paraId="200CF0D9" w14:textId="606FEAC7" w:rsidR="00C730C1" w:rsidRPr="00390229" w:rsidRDefault="00C730C1" w:rsidP="0087565E">
      <w:pPr>
        <w:pStyle w:val="Paragrafoelenco"/>
        <w:autoSpaceDE w:val="0"/>
        <w:autoSpaceDN w:val="0"/>
        <w:adjustRightInd w:val="0"/>
        <w:jc w:val="both"/>
        <w:rPr>
          <w:rFonts w:cstheme="minorHAnsi"/>
          <w:color w:val="2F5496" w:themeColor="accent1" w:themeShade="BF"/>
          <w:sz w:val="20"/>
          <w:szCs w:val="20"/>
        </w:rPr>
      </w:pPr>
      <w:r w:rsidRPr="00390229">
        <w:rPr>
          <w:rFonts w:cstheme="minorHAnsi"/>
          <w:b/>
          <w:bCs/>
          <w:color w:val="2F5496" w:themeColor="accent1" w:themeShade="BF"/>
          <w:sz w:val="20"/>
          <w:szCs w:val="20"/>
        </w:rPr>
        <w:t xml:space="preserve">REGISTRAZIONE PRESENTI e </w:t>
      </w:r>
      <w:r w:rsidR="007A32FC" w:rsidRPr="00390229">
        <w:rPr>
          <w:rFonts w:cstheme="minorHAnsi"/>
          <w:b/>
          <w:bCs/>
          <w:color w:val="2F5496" w:themeColor="accent1" w:themeShade="BF"/>
          <w:sz w:val="20"/>
          <w:szCs w:val="20"/>
        </w:rPr>
        <w:t>CONTROLLO</w:t>
      </w:r>
      <w:r w:rsidRPr="00390229">
        <w:rPr>
          <w:rFonts w:cstheme="minorHAnsi"/>
          <w:b/>
          <w:bCs/>
          <w:color w:val="2F5496" w:themeColor="accent1" w:themeShade="BF"/>
          <w:sz w:val="20"/>
          <w:szCs w:val="20"/>
        </w:rPr>
        <w:t xml:space="preserve"> DOTAZIONI. </w:t>
      </w:r>
      <w:r w:rsidRPr="00390229">
        <w:rPr>
          <w:rFonts w:cstheme="minorHAnsi"/>
          <w:color w:val="2F5496" w:themeColor="accent1" w:themeShade="BF"/>
          <w:sz w:val="20"/>
          <w:szCs w:val="20"/>
        </w:rPr>
        <w:t>La guida chiamerà uno per uno i partecipanti, che muniti di tutti i DPI richiesti dovranno firmare il regolamento</w:t>
      </w:r>
      <w:r w:rsidR="00C94C1A" w:rsidRPr="00390229">
        <w:rPr>
          <w:rFonts w:cstheme="minorHAnsi"/>
          <w:color w:val="2F5496" w:themeColor="accent1" w:themeShade="BF"/>
          <w:sz w:val="20"/>
          <w:szCs w:val="20"/>
        </w:rPr>
        <w:t xml:space="preserve"> con la propria penna</w:t>
      </w:r>
      <w:r w:rsidRPr="00390229">
        <w:rPr>
          <w:rFonts w:cstheme="minorHAnsi"/>
          <w:color w:val="2F5496" w:themeColor="accent1" w:themeShade="BF"/>
          <w:sz w:val="20"/>
          <w:szCs w:val="20"/>
        </w:rPr>
        <w:t xml:space="preserve">. In questa occasione la guida effettuerà il consueto </w:t>
      </w:r>
      <w:r w:rsidR="007A32FC" w:rsidRPr="00390229">
        <w:rPr>
          <w:rFonts w:cstheme="minorHAnsi"/>
          <w:color w:val="2F5496" w:themeColor="accent1" w:themeShade="BF"/>
          <w:sz w:val="20"/>
          <w:szCs w:val="20"/>
        </w:rPr>
        <w:t>controllo</w:t>
      </w:r>
      <w:r w:rsidRPr="00390229">
        <w:rPr>
          <w:rFonts w:cstheme="minorHAnsi"/>
          <w:color w:val="2F5496" w:themeColor="accent1" w:themeShade="BF"/>
          <w:sz w:val="20"/>
          <w:szCs w:val="20"/>
        </w:rPr>
        <w:t xml:space="preserve"> delle attrezzature e dei dispositivi sanitari, </w:t>
      </w:r>
      <w:r w:rsidR="000C69F3" w:rsidRPr="00390229">
        <w:rPr>
          <w:rFonts w:cstheme="minorHAnsi"/>
          <w:color w:val="2F5496" w:themeColor="accent1" w:themeShade="BF"/>
          <w:sz w:val="20"/>
          <w:szCs w:val="20"/>
        </w:rPr>
        <w:t xml:space="preserve">misurando la febbre a </w:t>
      </w:r>
      <w:proofErr w:type="gramStart"/>
      <w:r w:rsidR="000C69F3" w:rsidRPr="00390229">
        <w:rPr>
          <w:rFonts w:cstheme="minorHAnsi"/>
          <w:color w:val="2F5496" w:themeColor="accent1" w:themeShade="BF"/>
          <w:sz w:val="20"/>
          <w:szCs w:val="20"/>
        </w:rPr>
        <w:t xml:space="preserve">ciascuno </w:t>
      </w:r>
      <w:r w:rsidR="008450F2" w:rsidRPr="00390229">
        <w:rPr>
          <w:rFonts w:cstheme="minorHAnsi"/>
          <w:color w:val="2F5496" w:themeColor="accent1" w:themeShade="BF"/>
          <w:sz w:val="20"/>
          <w:szCs w:val="20"/>
        </w:rPr>
        <w:t>.</w:t>
      </w:r>
      <w:proofErr w:type="gramEnd"/>
    </w:p>
    <w:p w14:paraId="2B807BA4" w14:textId="77777777" w:rsidR="00C730C1" w:rsidRPr="00390229" w:rsidRDefault="00C730C1" w:rsidP="0087565E">
      <w:pPr>
        <w:pStyle w:val="Paragrafoelenco"/>
        <w:autoSpaceDE w:val="0"/>
        <w:autoSpaceDN w:val="0"/>
        <w:adjustRightInd w:val="0"/>
        <w:jc w:val="both"/>
        <w:rPr>
          <w:rFonts w:cstheme="minorHAnsi"/>
          <w:color w:val="2F5496" w:themeColor="accent1" w:themeShade="BF"/>
          <w:sz w:val="20"/>
          <w:szCs w:val="20"/>
        </w:rPr>
      </w:pPr>
    </w:p>
    <w:p w14:paraId="7B140F00" w14:textId="408EB507" w:rsidR="00114E0D" w:rsidRPr="00390229" w:rsidRDefault="00C730C1" w:rsidP="0087565E">
      <w:pPr>
        <w:pStyle w:val="Paragrafoelenco"/>
        <w:spacing w:after="160" w:line="259" w:lineRule="auto"/>
        <w:jc w:val="both"/>
        <w:rPr>
          <w:rFonts w:cstheme="minorHAnsi"/>
          <w:color w:val="2F5496" w:themeColor="accent1" w:themeShade="BF"/>
          <w:sz w:val="20"/>
          <w:szCs w:val="20"/>
        </w:rPr>
      </w:pPr>
      <w:r w:rsidRPr="00390229">
        <w:rPr>
          <w:rFonts w:cstheme="minorHAnsi"/>
          <w:b/>
          <w:bCs/>
          <w:color w:val="2F5496" w:themeColor="accent1" w:themeShade="BF"/>
          <w:sz w:val="20"/>
          <w:szCs w:val="20"/>
        </w:rPr>
        <w:t>PAGAMENTO IN LOCO.</w:t>
      </w:r>
      <w:r w:rsidR="00700BCB" w:rsidRPr="00390229">
        <w:rPr>
          <w:rFonts w:cstheme="minorHAnsi"/>
          <w:b/>
          <w:bCs/>
          <w:color w:val="2F5496" w:themeColor="accent1" w:themeShade="BF"/>
          <w:sz w:val="20"/>
          <w:szCs w:val="20"/>
        </w:rPr>
        <w:t xml:space="preserve"> </w:t>
      </w:r>
      <w:r w:rsidRPr="00390229">
        <w:rPr>
          <w:rFonts w:cstheme="minorHAnsi"/>
          <w:color w:val="2F5496" w:themeColor="accent1" w:themeShade="BF"/>
          <w:sz w:val="20"/>
          <w:szCs w:val="20"/>
        </w:rPr>
        <w:t>Potrà pagare in loco solo ed esclusivamente chi</w:t>
      </w:r>
      <w:r w:rsidR="002A76B6" w:rsidRPr="00390229">
        <w:rPr>
          <w:rFonts w:cstheme="minorHAnsi"/>
          <w:color w:val="2F5496" w:themeColor="accent1" w:themeShade="BF"/>
          <w:sz w:val="20"/>
          <w:szCs w:val="20"/>
        </w:rPr>
        <w:t>,</w:t>
      </w:r>
      <w:r w:rsidRPr="00390229">
        <w:rPr>
          <w:rFonts w:cstheme="minorHAnsi"/>
          <w:color w:val="2F5496" w:themeColor="accent1" w:themeShade="BF"/>
          <w:sz w:val="20"/>
          <w:szCs w:val="20"/>
        </w:rPr>
        <w:t xml:space="preserve"> avendo avvisato per tempo la guida, ha ricevuto istruzioni in merito. Si ricorda che il pagamento in contanti è sconsigliato</w:t>
      </w:r>
      <w:r w:rsidR="00700BCB" w:rsidRPr="00390229">
        <w:rPr>
          <w:rFonts w:cstheme="minorHAnsi"/>
          <w:color w:val="2F5496" w:themeColor="accent1" w:themeShade="BF"/>
          <w:sz w:val="20"/>
          <w:szCs w:val="20"/>
        </w:rPr>
        <w:t>, per motivi igienici</w:t>
      </w:r>
      <w:r w:rsidRPr="00390229">
        <w:rPr>
          <w:rFonts w:cstheme="minorHAnsi"/>
          <w:color w:val="2F5496" w:themeColor="accent1" w:themeShade="BF"/>
          <w:sz w:val="20"/>
          <w:szCs w:val="20"/>
        </w:rPr>
        <w:t xml:space="preserve">. </w:t>
      </w:r>
    </w:p>
    <w:p w14:paraId="4B907DB1" w14:textId="23B97153" w:rsidR="001533C9" w:rsidRPr="00B80BBF" w:rsidRDefault="006E0BF1" w:rsidP="0087565E">
      <w:pPr>
        <w:ind w:left="708"/>
        <w:jc w:val="both"/>
        <w:rPr>
          <w:rFonts w:cstheme="minorHAnsi"/>
          <w:i/>
          <w:iCs/>
          <w:color w:val="2F5496" w:themeColor="accent1" w:themeShade="BF"/>
          <w:sz w:val="24"/>
          <w:szCs w:val="24"/>
        </w:rPr>
      </w:pPr>
      <w:r w:rsidRPr="00B80BBF">
        <w:rPr>
          <w:rFonts w:cstheme="minorHAnsi"/>
          <w:b/>
          <w:bCs/>
          <w:color w:val="2F5496" w:themeColor="accent1" w:themeShade="BF"/>
          <w:sz w:val="24"/>
          <w:szCs w:val="24"/>
        </w:rPr>
        <w:t>MASCHERINA</w:t>
      </w:r>
      <w:r w:rsidRPr="00B80BBF">
        <w:rPr>
          <w:rFonts w:cstheme="minorHAnsi"/>
          <w:color w:val="2F5496" w:themeColor="accent1" w:themeShade="BF"/>
          <w:sz w:val="24"/>
          <w:szCs w:val="24"/>
        </w:rPr>
        <w:t xml:space="preserve">. </w:t>
      </w:r>
      <w:r w:rsidR="001533C9" w:rsidRPr="00B80BBF">
        <w:rPr>
          <w:rFonts w:cstheme="minorHAnsi"/>
          <w:color w:val="2F5496" w:themeColor="accent1" w:themeShade="BF"/>
          <w:sz w:val="24"/>
          <w:szCs w:val="24"/>
        </w:rPr>
        <w:t xml:space="preserve">La mascherina </w:t>
      </w:r>
      <w:r w:rsidR="00F3776E" w:rsidRPr="00B80BBF">
        <w:rPr>
          <w:rFonts w:cstheme="minorHAnsi"/>
          <w:b/>
          <w:bCs/>
          <w:color w:val="2F5496" w:themeColor="accent1" w:themeShade="BF"/>
          <w:sz w:val="24"/>
          <w:szCs w:val="24"/>
        </w:rPr>
        <w:t>VA indossata</w:t>
      </w:r>
      <w:r w:rsidR="00F3776E" w:rsidRPr="00B80BBF">
        <w:rPr>
          <w:rFonts w:cstheme="minorHAnsi"/>
          <w:color w:val="2F5496" w:themeColor="accent1" w:themeShade="BF"/>
          <w:sz w:val="24"/>
          <w:szCs w:val="24"/>
        </w:rPr>
        <w:t xml:space="preserve"> nei momenti di arrivo, accoglienza, briefing, durante le soste e al momento di incrocio sul sentiero con altre persone anche non appartenenti al proprio gruppo</w:t>
      </w:r>
      <w:r w:rsidR="005534E2" w:rsidRPr="00B80BBF">
        <w:rPr>
          <w:rFonts w:cstheme="minorHAnsi"/>
          <w:color w:val="2F5496" w:themeColor="accent1" w:themeShade="BF"/>
          <w:sz w:val="24"/>
          <w:szCs w:val="24"/>
        </w:rPr>
        <w:t>, nonché qualor</w:t>
      </w:r>
      <w:r w:rsidR="00B207C2" w:rsidRPr="00B80BBF">
        <w:rPr>
          <w:rFonts w:cstheme="minorHAnsi"/>
          <w:color w:val="2F5496" w:themeColor="accent1" w:themeShade="BF"/>
          <w:sz w:val="24"/>
          <w:szCs w:val="24"/>
        </w:rPr>
        <w:t xml:space="preserve">a si debba tossire o starnutire. </w:t>
      </w:r>
      <w:r w:rsidR="00F3776E" w:rsidRPr="00B80BBF">
        <w:rPr>
          <w:rFonts w:cstheme="minorHAnsi"/>
          <w:color w:val="2F5496" w:themeColor="accent1" w:themeShade="BF"/>
          <w:sz w:val="24"/>
          <w:szCs w:val="24"/>
        </w:rPr>
        <w:t xml:space="preserve">La mascherina </w:t>
      </w:r>
      <w:r w:rsidRPr="00B80BBF">
        <w:rPr>
          <w:rFonts w:cstheme="minorHAnsi"/>
          <w:b/>
          <w:bCs/>
          <w:color w:val="2F5496" w:themeColor="accent1" w:themeShade="BF"/>
          <w:sz w:val="24"/>
          <w:szCs w:val="24"/>
        </w:rPr>
        <w:t>N</w:t>
      </w:r>
      <w:r w:rsidR="00497965" w:rsidRPr="00B80BBF">
        <w:rPr>
          <w:rFonts w:cstheme="minorHAnsi"/>
          <w:b/>
          <w:bCs/>
          <w:color w:val="2F5496" w:themeColor="accent1" w:themeShade="BF"/>
          <w:sz w:val="24"/>
          <w:szCs w:val="24"/>
        </w:rPr>
        <w:t>U</w:t>
      </w:r>
      <w:r w:rsidRPr="00B80BBF">
        <w:rPr>
          <w:rFonts w:cstheme="minorHAnsi"/>
          <w:b/>
          <w:bCs/>
          <w:color w:val="2F5496" w:themeColor="accent1" w:themeShade="BF"/>
          <w:sz w:val="24"/>
          <w:szCs w:val="24"/>
        </w:rPr>
        <w:t>OVA</w:t>
      </w:r>
      <w:r w:rsidR="001533C9" w:rsidRPr="00B80BBF">
        <w:rPr>
          <w:rFonts w:cstheme="minorHAnsi"/>
          <w:b/>
          <w:bCs/>
          <w:color w:val="2F5496" w:themeColor="accent1" w:themeShade="BF"/>
          <w:sz w:val="24"/>
          <w:szCs w:val="24"/>
        </w:rPr>
        <w:t xml:space="preserve"> indossata</w:t>
      </w:r>
      <w:r w:rsidR="00F3776E" w:rsidRPr="00B80BBF">
        <w:rPr>
          <w:rFonts w:cstheme="minorHAnsi"/>
          <w:color w:val="2F5496" w:themeColor="accent1" w:themeShade="BF"/>
          <w:sz w:val="24"/>
          <w:szCs w:val="24"/>
        </w:rPr>
        <w:t xml:space="preserve"> invece</w:t>
      </w:r>
      <w:r w:rsidR="001533C9" w:rsidRPr="00B80BBF">
        <w:rPr>
          <w:rFonts w:cstheme="minorHAnsi"/>
          <w:color w:val="2F5496" w:themeColor="accent1" w:themeShade="BF"/>
          <w:sz w:val="24"/>
          <w:szCs w:val="24"/>
        </w:rPr>
        <w:t xml:space="preserve"> durante il cammino</w:t>
      </w:r>
      <w:r w:rsidRPr="00B80BBF">
        <w:rPr>
          <w:rFonts w:cstheme="minorHAnsi"/>
          <w:color w:val="2F5496" w:themeColor="accent1" w:themeShade="BF"/>
          <w:sz w:val="24"/>
          <w:szCs w:val="24"/>
        </w:rPr>
        <w:t xml:space="preserve">, </w:t>
      </w:r>
      <w:r w:rsidR="00F3776E" w:rsidRPr="00B80BBF">
        <w:rPr>
          <w:rFonts w:cstheme="minorHAnsi"/>
          <w:color w:val="2F5496" w:themeColor="accent1" w:themeShade="BF"/>
          <w:sz w:val="24"/>
          <w:szCs w:val="24"/>
        </w:rPr>
        <w:t xml:space="preserve">qualora ben distanziati di almeno 2 metri: deve essere </w:t>
      </w:r>
      <w:r w:rsidRPr="00B80BBF">
        <w:rPr>
          <w:rFonts w:cstheme="minorHAnsi"/>
          <w:color w:val="2F5496" w:themeColor="accent1" w:themeShade="BF"/>
          <w:sz w:val="24"/>
          <w:szCs w:val="24"/>
        </w:rPr>
        <w:t>tenuta</w:t>
      </w:r>
      <w:r w:rsidR="00497965" w:rsidRPr="00B80BBF">
        <w:rPr>
          <w:rFonts w:cstheme="minorHAnsi"/>
          <w:color w:val="2F5496" w:themeColor="accent1" w:themeShade="BF"/>
          <w:sz w:val="24"/>
          <w:szCs w:val="24"/>
        </w:rPr>
        <w:t xml:space="preserve"> </w:t>
      </w:r>
      <w:r w:rsidR="00F3776E" w:rsidRPr="00B80BBF">
        <w:rPr>
          <w:rFonts w:cstheme="minorHAnsi"/>
          <w:color w:val="2F5496" w:themeColor="accent1" w:themeShade="BF"/>
          <w:sz w:val="24"/>
          <w:szCs w:val="24"/>
        </w:rPr>
        <w:t>s</w:t>
      </w:r>
      <w:r w:rsidR="001533C9" w:rsidRPr="00B80BBF">
        <w:rPr>
          <w:rFonts w:cstheme="minorHAnsi"/>
          <w:color w:val="2F5496" w:themeColor="accent1" w:themeShade="BF"/>
          <w:sz w:val="24"/>
          <w:szCs w:val="24"/>
        </w:rPr>
        <w:t>empre immediatamente a portata di mano (sotto il mento, in tasca…)</w:t>
      </w:r>
      <w:r w:rsidRPr="00B80BBF">
        <w:rPr>
          <w:rFonts w:cstheme="minorHAnsi"/>
          <w:color w:val="2F5496" w:themeColor="accent1" w:themeShade="BF"/>
          <w:sz w:val="24"/>
          <w:szCs w:val="24"/>
        </w:rPr>
        <w:t>.</w:t>
      </w:r>
      <w:r w:rsidR="00C31262">
        <w:rPr>
          <w:rFonts w:cstheme="minorHAnsi"/>
          <w:color w:val="2F5496" w:themeColor="accent1" w:themeShade="BF"/>
          <w:sz w:val="24"/>
          <w:szCs w:val="24"/>
        </w:rPr>
        <w:t xml:space="preserve"> </w:t>
      </w:r>
      <w:r w:rsidR="00C730C1" w:rsidRPr="00B80BBF">
        <w:rPr>
          <w:rFonts w:cstheme="minorHAnsi"/>
          <w:i/>
          <w:iCs/>
          <w:color w:val="2F5496" w:themeColor="accent1" w:themeShade="BF"/>
          <w:sz w:val="24"/>
          <w:szCs w:val="24"/>
        </w:rPr>
        <w:t>Si indossa e si rimuove secondo le consuete indicazioni ministeriali.</w:t>
      </w:r>
    </w:p>
    <w:p w14:paraId="1C6E33CA" w14:textId="77777777" w:rsidR="00390229" w:rsidRDefault="00390229" w:rsidP="0087565E">
      <w:pPr>
        <w:ind w:left="708"/>
        <w:jc w:val="both"/>
        <w:rPr>
          <w:rFonts w:cstheme="minorHAnsi"/>
          <w:b/>
          <w:bCs/>
          <w:color w:val="2F5496" w:themeColor="accent1" w:themeShade="BF"/>
          <w:sz w:val="24"/>
          <w:szCs w:val="24"/>
        </w:rPr>
      </w:pPr>
    </w:p>
    <w:p w14:paraId="0132D189" w14:textId="1D828110" w:rsidR="0031683F" w:rsidRPr="00B80BBF" w:rsidRDefault="006E0BF1" w:rsidP="0087565E">
      <w:pPr>
        <w:ind w:left="708"/>
        <w:jc w:val="both"/>
        <w:rPr>
          <w:rFonts w:cstheme="minorHAnsi"/>
          <w:i/>
          <w:iCs/>
          <w:color w:val="2F5496" w:themeColor="accent1" w:themeShade="BF"/>
          <w:sz w:val="24"/>
          <w:szCs w:val="24"/>
        </w:rPr>
      </w:pPr>
      <w:r w:rsidRPr="00B80BBF">
        <w:rPr>
          <w:rFonts w:cstheme="minorHAnsi"/>
          <w:b/>
          <w:bCs/>
          <w:color w:val="2F5496" w:themeColor="accent1" w:themeShade="BF"/>
          <w:sz w:val="24"/>
          <w:szCs w:val="24"/>
        </w:rPr>
        <w:t>MANI.</w:t>
      </w:r>
      <w:r w:rsidRPr="00B80BBF">
        <w:rPr>
          <w:rFonts w:cstheme="minorHAnsi"/>
          <w:color w:val="2F5496" w:themeColor="accent1" w:themeShade="BF"/>
          <w:sz w:val="24"/>
          <w:szCs w:val="24"/>
        </w:rPr>
        <w:t xml:space="preserve"> Le mani vanno disinfettate molto spesso con il disinfettante a norma.</w:t>
      </w:r>
      <w:r w:rsidR="00C31262">
        <w:rPr>
          <w:rFonts w:cstheme="minorHAnsi"/>
          <w:color w:val="2F5496" w:themeColor="accent1" w:themeShade="BF"/>
          <w:sz w:val="24"/>
          <w:szCs w:val="24"/>
        </w:rPr>
        <w:t xml:space="preserve"> </w:t>
      </w:r>
      <w:r w:rsidR="001533C9" w:rsidRPr="00B80BBF">
        <w:rPr>
          <w:rFonts w:cstheme="minorHAnsi"/>
          <w:color w:val="2F5496" w:themeColor="accent1" w:themeShade="BF"/>
          <w:sz w:val="24"/>
          <w:szCs w:val="24"/>
        </w:rPr>
        <w:t xml:space="preserve">L’uso dei guanti non è necessario durante l’escursione, </w:t>
      </w:r>
      <w:r w:rsidR="009A36E3" w:rsidRPr="00B80BBF">
        <w:rPr>
          <w:rFonts w:cstheme="minorHAnsi"/>
          <w:color w:val="2F5496" w:themeColor="accent1" w:themeShade="BF"/>
          <w:sz w:val="24"/>
          <w:szCs w:val="24"/>
        </w:rPr>
        <w:t xml:space="preserve">ma è obbligatorio avere con sé i guanti come richiesto per situazioni di emergenza. </w:t>
      </w:r>
      <w:r w:rsidR="001533C9" w:rsidRPr="00B80BBF">
        <w:rPr>
          <w:rFonts w:cstheme="minorHAnsi"/>
          <w:color w:val="2F5496" w:themeColor="accent1" w:themeShade="BF"/>
          <w:sz w:val="24"/>
          <w:szCs w:val="24"/>
        </w:rPr>
        <w:t>Una volta tolti e ben smaltiti occorre disinfettare nuovamente le mani</w:t>
      </w:r>
      <w:r w:rsidRPr="00B80BBF">
        <w:rPr>
          <w:rFonts w:cstheme="minorHAnsi"/>
          <w:color w:val="2F5496" w:themeColor="accent1" w:themeShade="BF"/>
          <w:sz w:val="24"/>
          <w:szCs w:val="24"/>
        </w:rPr>
        <w:t>.</w:t>
      </w:r>
      <w:r w:rsidR="00C31262">
        <w:rPr>
          <w:rFonts w:cstheme="minorHAnsi"/>
          <w:color w:val="2F5496" w:themeColor="accent1" w:themeShade="BF"/>
          <w:sz w:val="24"/>
          <w:szCs w:val="24"/>
        </w:rPr>
        <w:t xml:space="preserve"> </w:t>
      </w:r>
      <w:r w:rsidR="00AF6212" w:rsidRPr="00B80BBF">
        <w:rPr>
          <w:rFonts w:cstheme="minorHAnsi"/>
          <w:i/>
          <w:iCs/>
          <w:color w:val="2F5496" w:themeColor="accent1" w:themeShade="BF"/>
          <w:sz w:val="24"/>
          <w:szCs w:val="24"/>
        </w:rPr>
        <w:t>I guanti si indossano e si rimuovono secondo le consuete indicazioni ministeriali, riassunte nel manuale sanitario allegato.</w:t>
      </w:r>
      <w:r w:rsidR="00B207C2" w:rsidRPr="00B80BBF">
        <w:rPr>
          <w:rFonts w:cstheme="minorHAnsi"/>
          <w:i/>
          <w:iCs/>
          <w:color w:val="2F5496" w:themeColor="accent1" w:themeShade="BF"/>
          <w:sz w:val="24"/>
          <w:szCs w:val="24"/>
        </w:rPr>
        <w:t xml:space="preserve"> </w:t>
      </w:r>
      <w:r w:rsidR="0031683F" w:rsidRPr="00B80BBF">
        <w:rPr>
          <w:rFonts w:cstheme="minorHAnsi"/>
          <w:color w:val="2F5496" w:themeColor="accent1" w:themeShade="BF"/>
          <w:sz w:val="24"/>
          <w:szCs w:val="24"/>
        </w:rPr>
        <w:t xml:space="preserve">Evitare di toccarsi occhi, naso, bocca </w:t>
      </w:r>
      <w:r w:rsidR="0031683F" w:rsidRPr="00B80BBF">
        <w:rPr>
          <w:rFonts w:cstheme="minorHAnsi"/>
          <w:b/>
          <w:bCs/>
          <w:color w:val="2F5496" w:themeColor="accent1" w:themeShade="BF"/>
          <w:sz w:val="24"/>
          <w:szCs w:val="24"/>
        </w:rPr>
        <w:t>con o senza</w:t>
      </w:r>
      <w:r w:rsidR="0031683F" w:rsidRPr="00B80BBF">
        <w:rPr>
          <w:rFonts w:cstheme="minorHAnsi"/>
          <w:color w:val="2F5496" w:themeColor="accent1" w:themeShade="BF"/>
          <w:sz w:val="24"/>
          <w:szCs w:val="24"/>
        </w:rPr>
        <w:t xml:space="preserve"> DPI.</w:t>
      </w:r>
    </w:p>
    <w:p w14:paraId="159D2D45" w14:textId="77777777" w:rsidR="001533C9" w:rsidRPr="00B80BBF" w:rsidRDefault="00E24C4F" w:rsidP="0087565E">
      <w:pPr>
        <w:ind w:left="708"/>
        <w:jc w:val="both"/>
        <w:rPr>
          <w:rFonts w:cstheme="minorHAnsi"/>
          <w:color w:val="2F5496" w:themeColor="accent1" w:themeShade="BF"/>
          <w:sz w:val="24"/>
          <w:szCs w:val="24"/>
        </w:rPr>
      </w:pPr>
      <w:r w:rsidRPr="00B80BBF">
        <w:rPr>
          <w:rFonts w:cstheme="minorHAnsi"/>
          <w:b/>
          <w:bCs/>
          <w:color w:val="2F5496" w:themeColor="accent1" w:themeShade="BF"/>
          <w:sz w:val="24"/>
          <w:szCs w:val="24"/>
        </w:rPr>
        <w:t xml:space="preserve">SMALTIMENTO </w:t>
      </w:r>
      <w:r w:rsidR="00B559A3" w:rsidRPr="00B80BBF">
        <w:rPr>
          <w:rFonts w:cstheme="minorHAnsi"/>
          <w:b/>
          <w:bCs/>
          <w:color w:val="2F5496" w:themeColor="accent1" w:themeShade="BF"/>
          <w:sz w:val="24"/>
          <w:szCs w:val="24"/>
        </w:rPr>
        <w:t>DPI</w:t>
      </w:r>
      <w:r w:rsidRPr="00B80BBF">
        <w:rPr>
          <w:rFonts w:cstheme="minorHAnsi"/>
          <w:b/>
          <w:bCs/>
          <w:color w:val="2F5496" w:themeColor="accent1" w:themeShade="BF"/>
          <w:sz w:val="24"/>
          <w:szCs w:val="24"/>
        </w:rPr>
        <w:t>.</w:t>
      </w:r>
      <w:r w:rsidR="00B207C2" w:rsidRPr="00B80BBF">
        <w:rPr>
          <w:rFonts w:cstheme="minorHAnsi"/>
          <w:b/>
          <w:bCs/>
          <w:color w:val="2F5496" w:themeColor="accent1" w:themeShade="BF"/>
          <w:sz w:val="24"/>
          <w:szCs w:val="24"/>
        </w:rPr>
        <w:t xml:space="preserve"> </w:t>
      </w:r>
      <w:r w:rsidR="00834937" w:rsidRPr="00B80BBF">
        <w:rPr>
          <w:rFonts w:cstheme="minorHAnsi"/>
          <w:color w:val="2F5496" w:themeColor="accent1" w:themeShade="BF"/>
          <w:sz w:val="24"/>
          <w:szCs w:val="24"/>
        </w:rPr>
        <w:t>Durante l’escursione o</w:t>
      </w:r>
      <w:r w:rsidRPr="00B80BBF">
        <w:rPr>
          <w:rFonts w:cstheme="minorHAnsi"/>
          <w:color w:val="2F5496" w:themeColor="accent1" w:themeShade="BF"/>
          <w:sz w:val="24"/>
          <w:szCs w:val="24"/>
        </w:rPr>
        <w:t>gni partecipante dovrà essere dotato di u</w:t>
      </w:r>
      <w:r w:rsidR="001533C9" w:rsidRPr="00B80BBF">
        <w:rPr>
          <w:rFonts w:cstheme="minorHAnsi"/>
          <w:color w:val="2F5496" w:themeColor="accent1" w:themeShade="BF"/>
          <w:sz w:val="24"/>
          <w:szCs w:val="24"/>
        </w:rPr>
        <w:t xml:space="preserve">n </w:t>
      </w:r>
      <w:r w:rsidRPr="00B80BBF">
        <w:rPr>
          <w:rFonts w:cstheme="minorHAnsi"/>
          <w:color w:val="2F5496" w:themeColor="accent1" w:themeShade="BF"/>
          <w:sz w:val="24"/>
          <w:szCs w:val="24"/>
        </w:rPr>
        <w:t xml:space="preserve">doppio </w:t>
      </w:r>
      <w:r w:rsidR="001533C9" w:rsidRPr="00B80BBF">
        <w:rPr>
          <w:rFonts w:cstheme="minorHAnsi"/>
          <w:color w:val="2F5496" w:themeColor="accent1" w:themeShade="BF"/>
          <w:sz w:val="24"/>
          <w:szCs w:val="24"/>
        </w:rPr>
        <w:t xml:space="preserve">sacchetto di plastica per riporre i DPI </w:t>
      </w:r>
      <w:r w:rsidR="00B559A3" w:rsidRPr="00B80BBF">
        <w:rPr>
          <w:rFonts w:cstheme="minorHAnsi"/>
          <w:color w:val="2F5496" w:themeColor="accent1" w:themeShade="BF"/>
          <w:sz w:val="24"/>
          <w:szCs w:val="24"/>
        </w:rPr>
        <w:t>usati e potenzialmente infetti.</w:t>
      </w:r>
    </w:p>
    <w:p w14:paraId="49DE61E5" w14:textId="77777777" w:rsidR="00DE0588" w:rsidRPr="00B80BBF" w:rsidRDefault="00DE0588" w:rsidP="0087565E">
      <w:pPr>
        <w:autoSpaceDE w:val="0"/>
        <w:autoSpaceDN w:val="0"/>
        <w:adjustRightInd w:val="0"/>
        <w:ind w:left="708"/>
        <w:jc w:val="both"/>
        <w:rPr>
          <w:rFonts w:cstheme="minorHAnsi"/>
          <w:color w:val="2F5496" w:themeColor="accent1" w:themeShade="BF"/>
          <w:sz w:val="24"/>
          <w:szCs w:val="24"/>
        </w:rPr>
      </w:pPr>
      <w:r w:rsidRPr="00B80BBF">
        <w:rPr>
          <w:rFonts w:cstheme="minorHAnsi"/>
          <w:b/>
          <w:bCs/>
          <w:color w:val="2F5496" w:themeColor="accent1" w:themeShade="BF"/>
          <w:sz w:val="24"/>
          <w:szCs w:val="24"/>
        </w:rPr>
        <w:t xml:space="preserve">DISTANZIAMENTO. </w:t>
      </w:r>
      <w:r w:rsidRPr="00B80BBF">
        <w:rPr>
          <w:rFonts w:cstheme="minorHAnsi"/>
          <w:color w:val="2F5496" w:themeColor="accent1" w:themeShade="BF"/>
          <w:sz w:val="24"/>
          <w:szCs w:val="24"/>
        </w:rPr>
        <w:t>E’</w:t>
      </w:r>
      <w:r w:rsidRPr="00B80BBF">
        <w:rPr>
          <w:rFonts w:cstheme="minorHAnsi"/>
          <w:b/>
          <w:bCs/>
          <w:color w:val="2F5496" w:themeColor="accent1" w:themeShade="BF"/>
          <w:sz w:val="24"/>
          <w:szCs w:val="24"/>
        </w:rPr>
        <w:t xml:space="preserve"> obbligatorio </w:t>
      </w:r>
      <w:r w:rsidRPr="00B80BBF">
        <w:rPr>
          <w:rFonts w:cstheme="minorHAnsi"/>
          <w:color w:val="2F5496" w:themeColor="accent1" w:themeShade="BF"/>
          <w:sz w:val="24"/>
          <w:szCs w:val="24"/>
        </w:rPr>
        <w:t>mantenere una distanza di sicurezza di almeno 2</w:t>
      </w:r>
      <w:r w:rsidR="00A52A0C" w:rsidRPr="00B80BBF">
        <w:rPr>
          <w:rFonts w:cstheme="minorHAnsi"/>
          <w:color w:val="2F5496" w:themeColor="accent1" w:themeShade="BF"/>
          <w:sz w:val="24"/>
          <w:szCs w:val="24"/>
        </w:rPr>
        <w:t xml:space="preserve"> </w:t>
      </w:r>
      <w:r w:rsidRPr="00B80BBF">
        <w:rPr>
          <w:rFonts w:cstheme="minorHAnsi"/>
          <w:color w:val="2F5496" w:themeColor="accent1" w:themeShade="BF"/>
          <w:sz w:val="24"/>
          <w:szCs w:val="24"/>
        </w:rPr>
        <w:t>metri</w:t>
      </w:r>
      <w:r w:rsidR="00A52A0C" w:rsidRPr="00B80BBF">
        <w:rPr>
          <w:rFonts w:cstheme="minorHAnsi"/>
          <w:color w:val="2F5496" w:themeColor="accent1" w:themeShade="BF"/>
          <w:sz w:val="24"/>
          <w:szCs w:val="24"/>
        </w:rPr>
        <w:t xml:space="preserve"> </w:t>
      </w:r>
      <w:r w:rsidRPr="00B80BBF">
        <w:rPr>
          <w:rFonts w:cstheme="minorHAnsi"/>
          <w:color w:val="2F5496" w:themeColor="accent1" w:themeShade="BF"/>
          <w:sz w:val="24"/>
          <w:szCs w:val="24"/>
        </w:rPr>
        <w:t>con ogni altra persona, ad eccezion</w:t>
      </w:r>
      <w:r w:rsidR="00A52A0C" w:rsidRPr="00B80BBF">
        <w:rPr>
          <w:rFonts w:cstheme="minorHAnsi"/>
          <w:color w:val="2F5496" w:themeColor="accent1" w:themeShade="BF"/>
          <w:sz w:val="24"/>
          <w:szCs w:val="24"/>
        </w:rPr>
        <w:t>e</w:t>
      </w:r>
      <w:r w:rsidRPr="00B80BBF">
        <w:rPr>
          <w:rFonts w:cstheme="minorHAnsi"/>
          <w:color w:val="2F5496" w:themeColor="accent1" w:themeShade="BF"/>
          <w:sz w:val="24"/>
          <w:szCs w:val="24"/>
        </w:rPr>
        <w:t xml:space="preserve"> fatta per i conviventi. Tale distanza minima va tenuta durante ogni momento dell’escursione, in sosta e in movimento. E’ possibile richiederla direttamente con gentilezza a chi si avvicini troppo.</w:t>
      </w:r>
    </w:p>
    <w:p w14:paraId="735E6B83" w14:textId="09CB27BC" w:rsidR="001533C9" w:rsidRPr="00B80BBF" w:rsidRDefault="00E24C4F" w:rsidP="0087565E">
      <w:pPr>
        <w:ind w:left="708"/>
        <w:jc w:val="both"/>
        <w:rPr>
          <w:rFonts w:cstheme="minorHAnsi"/>
          <w:color w:val="2F5496" w:themeColor="accent1" w:themeShade="BF"/>
          <w:sz w:val="24"/>
          <w:szCs w:val="24"/>
        </w:rPr>
      </w:pPr>
      <w:r w:rsidRPr="00B80BBF">
        <w:rPr>
          <w:rFonts w:cstheme="minorHAnsi"/>
          <w:b/>
          <w:bCs/>
          <w:color w:val="2F5496" w:themeColor="accent1" w:themeShade="BF"/>
          <w:sz w:val="24"/>
          <w:szCs w:val="24"/>
        </w:rPr>
        <w:t>INDUMENTI</w:t>
      </w:r>
      <w:r w:rsidRPr="00B80BBF">
        <w:rPr>
          <w:rFonts w:cstheme="minorHAnsi"/>
          <w:color w:val="2F5496" w:themeColor="accent1" w:themeShade="BF"/>
          <w:sz w:val="24"/>
          <w:szCs w:val="24"/>
        </w:rPr>
        <w:t xml:space="preserve">. Ogni partecipante dovrà essere dotato di un doppio sacchetto di plastica per riporre </w:t>
      </w:r>
      <w:r w:rsidR="001533C9" w:rsidRPr="00B80BBF">
        <w:rPr>
          <w:rFonts w:cstheme="minorHAnsi"/>
          <w:color w:val="2F5496" w:themeColor="accent1" w:themeShade="BF"/>
          <w:sz w:val="24"/>
          <w:szCs w:val="24"/>
        </w:rPr>
        <w:t>gli indumenti suda</w:t>
      </w:r>
      <w:r w:rsidRPr="00B80BBF">
        <w:rPr>
          <w:rFonts w:cstheme="minorHAnsi"/>
          <w:color w:val="2F5496" w:themeColor="accent1" w:themeShade="BF"/>
          <w:sz w:val="24"/>
          <w:szCs w:val="24"/>
        </w:rPr>
        <w:t>ti</w:t>
      </w:r>
      <w:r w:rsidR="00862079" w:rsidRPr="00B80BBF">
        <w:rPr>
          <w:rFonts w:cstheme="minorHAnsi"/>
          <w:color w:val="2F5496" w:themeColor="accent1" w:themeShade="BF"/>
          <w:sz w:val="24"/>
          <w:szCs w:val="24"/>
        </w:rPr>
        <w:t>, che non potranno essere messi ad asciugare all’aria aperta</w:t>
      </w:r>
      <w:r w:rsidR="001D22BF" w:rsidRPr="00B80BBF">
        <w:rPr>
          <w:rFonts w:cstheme="minorHAnsi"/>
          <w:color w:val="2F5496" w:themeColor="accent1" w:themeShade="BF"/>
          <w:sz w:val="24"/>
          <w:szCs w:val="24"/>
        </w:rPr>
        <w:t xml:space="preserve">, bensì vanno riposti in una busta </w:t>
      </w:r>
      <w:r w:rsidR="00D30167" w:rsidRPr="00B80BBF">
        <w:rPr>
          <w:rFonts w:cstheme="minorHAnsi"/>
          <w:color w:val="2F5496" w:themeColor="accent1" w:themeShade="BF"/>
          <w:sz w:val="24"/>
          <w:szCs w:val="24"/>
        </w:rPr>
        <w:t xml:space="preserve">ermetica </w:t>
      </w:r>
      <w:r w:rsidR="001D22BF" w:rsidRPr="00B80BBF">
        <w:rPr>
          <w:rFonts w:cstheme="minorHAnsi"/>
          <w:color w:val="2F5496" w:themeColor="accent1" w:themeShade="BF"/>
          <w:sz w:val="24"/>
          <w:szCs w:val="24"/>
        </w:rPr>
        <w:t>e messi nello zaino.</w:t>
      </w:r>
      <w:r w:rsidR="00A52A0C" w:rsidRPr="00B80BBF">
        <w:rPr>
          <w:rFonts w:cstheme="minorHAnsi"/>
          <w:color w:val="2F5496" w:themeColor="accent1" w:themeShade="BF"/>
          <w:sz w:val="24"/>
          <w:szCs w:val="24"/>
        </w:rPr>
        <w:t xml:space="preserve"> </w:t>
      </w:r>
      <w:r w:rsidR="00B559A3" w:rsidRPr="00B80BBF">
        <w:rPr>
          <w:rFonts w:cstheme="minorHAnsi"/>
          <w:color w:val="2F5496" w:themeColor="accent1" w:themeShade="BF"/>
          <w:sz w:val="24"/>
          <w:szCs w:val="24"/>
        </w:rPr>
        <w:t>E’</w:t>
      </w:r>
      <w:r w:rsidR="00C31262">
        <w:rPr>
          <w:rFonts w:cstheme="minorHAnsi"/>
          <w:color w:val="2F5496" w:themeColor="accent1" w:themeShade="BF"/>
          <w:sz w:val="24"/>
          <w:szCs w:val="24"/>
        </w:rPr>
        <w:t xml:space="preserve"> </w:t>
      </w:r>
      <w:r w:rsidRPr="00B80BBF">
        <w:rPr>
          <w:rFonts w:cstheme="minorHAnsi"/>
          <w:color w:val="2F5496" w:themeColor="accent1" w:themeShade="BF"/>
          <w:sz w:val="24"/>
          <w:szCs w:val="24"/>
        </w:rPr>
        <w:t>espressamente vietato lo scambio di indumenti per qualunque motivo</w:t>
      </w:r>
      <w:r w:rsidR="00A14A8C" w:rsidRPr="00B80BBF">
        <w:rPr>
          <w:rFonts w:cstheme="minorHAnsi"/>
          <w:color w:val="2F5496" w:themeColor="accent1" w:themeShade="BF"/>
          <w:sz w:val="24"/>
          <w:szCs w:val="24"/>
        </w:rPr>
        <w:t>, sia puliti che usati.</w:t>
      </w:r>
    </w:p>
    <w:p w14:paraId="084F7688" w14:textId="77777777" w:rsidR="005534E2" w:rsidRPr="00B80BBF" w:rsidRDefault="005534E2" w:rsidP="0087565E">
      <w:pPr>
        <w:pStyle w:val="Paragrafoelenco"/>
        <w:autoSpaceDE w:val="0"/>
        <w:autoSpaceDN w:val="0"/>
        <w:adjustRightInd w:val="0"/>
        <w:ind w:left="708"/>
        <w:jc w:val="both"/>
        <w:rPr>
          <w:rFonts w:cstheme="minorHAnsi"/>
          <w:color w:val="2F5496" w:themeColor="accent1" w:themeShade="BF"/>
          <w:sz w:val="24"/>
          <w:szCs w:val="24"/>
        </w:rPr>
      </w:pPr>
      <w:r w:rsidRPr="00B80BBF">
        <w:rPr>
          <w:rFonts w:cstheme="minorHAnsi"/>
          <w:b/>
          <w:bCs/>
          <w:color w:val="2F5496" w:themeColor="accent1" w:themeShade="BF"/>
          <w:sz w:val="24"/>
          <w:szCs w:val="24"/>
        </w:rPr>
        <w:t xml:space="preserve">OGGETTI. </w:t>
      </w:r>
      <w:r w:rsidRPr="00B80BBF">
        <w:rPr>
          <w:rFonts w:cstheme="minorHAnsi"/>
          <w:color w:val="2F5496" w:themeColor="accent1" w:themeShade="BF"/>
          <w:sz w:val="24"/>
          <w:szCs w:val="24"/>
        </w:rPr>
        <w:t>E’ assolutamente vietato lo scambio anche momentaneo</w:t>
      </w:r>
      <w:r w:rsidR="00A52A0C" w:rsidRPr="00B80BBF">
        <w:rPr>
          <w:rFonts w:cstheme="minorHAnsi"/>
          <w:color w:val="2F5496" w:themeColor="accent1" w:themeShade="BF"/>
          <w:sz w:val="24"/>
          <w:szCs w:val="24"/>
        </w:rPr>
        <w:t xml:space="preserve"> </w:t>
      </w:r>
      <w:r w:rsidRPr="00B80BBF">
        <w:rPr>
          <w:rFonts w:cstheme="minorHAnsi"/>
          <w:color w:val="2F5496" w:themeColor="accent1" w:themeShade="BF"/>
          <w:sz w:val="24"/>
          <w:szCs w:val="24"/>
        </w:rPr>
        <w:t>di oggetti personali</w:t>
      </w:r>
      <w:r w:rsidR="00220929" w:rsidRPr="00B80BBF">
        <w:rPr>
          <w:rFonts w:cstheme="minorHAnsi"/>
          <w:color w:val="2F5496" w:themeColor="accent1" w:themeShade="BF"/>
          <w:sz w:val="24"/>
          <w:szCs w:val="24"/>
        </w:rPr>
        <w:t>: Non passarsi bastoncini da trekking, borracce, cibi, burro cacao, creme, occhiali e qualunque oggetto personale o</w:t>
      </w:r>
      <w:r w:rsidRPr="00B80BBF">
        <w:rPr>
          <w:rFonts w:cstheme="minorHAnsi"/>
          <w:color w:val="2F5496" w:themeColor="accent1" w:themeShade="BF"/>
          <w:sz w:val="24"/>
          <w:szCs w:val="24"/>
        </w:rPr>
        <w:t xml:space="preserve"> reperiti i n natura</w:t>
      </w:r>
      <w:r w:rsidR="00220929" w:rsidRPr="00B80BBF">
        <w:rPr>
          <w:rFonts w:cstheme="minorHAnsi"/>
          <w:color w:val="2F5496" w:themeColor="accent1" w:themeShade="BF"/>
          <w:sz w:val="24"/>
          <w:szCs w:val="24"/>
        </w:rPr>
        <w:t>.</w:t>
      </w:r>
    </w:p>
    <w:p w14:paraId="6B82EF48" w14:textId="77777777" w:rsidR="00220929" w:rsidRPr="00B80BBF" w:rsidRDefault="00220929" w:rsidP="0087565E">
      <w:pPr>
        <w:pStyle w:val="Paragrafoelenco"/>
        <w:autoSpaceDE w:val="0"/>
        <w:autoSpaceDN w:val="0"/>
        <w:adjustRightInd w:val="0"/>
        <w:ind w:left="708"/>
        <w:jc w:val="both"/>
        <w:rPr>
          <w:rFonts w:cstheme="minorHAnsi"/>
          <w:color w:val="2F5496" w:themeColor="accent1" w:themeShade="BF"/>
          <w:sz w:val="24"/>
          <w:szCs w:val="24"/>
        </w:rPr>
      </w:pPr>
    </w:p>
    <w:p w14:paraId="19229FFC" w14:textId="77777777" w:rsidR="005534E2" w:rsidRPr="00B80BBF" w:rsidRDefault="005534E2" w:rsidP="00C518B5">
      <w:pPr>
        <w:autoSpaceDE w:val="0"/>
        <w:autoSpaceDN w:val="0"/>
        <w:adjustRightInd w:val="0"/>
        <w:spacing w:after="0" w:line="240" w:lineRule="auto"/>
        <w:ind w:left="708"/>
        <w:rPr>
          <w:rFonts w:cstheme="minorHAnsi"/>
          <w:b/>
          <w:bCs/>
          <w:color w:val="2F5496" w:themeColor="accent1" w:themeShade="BF"/>
          <w:sz w:val="24"/>
          <w:szCs w:val="24"/>
        </w:rPr>
      </w:pPr>
      <w:r w:rsidRPr="00B80BBF">
        <w:rPr>
          <w:rFonts w:cstheme="minorHAnsi"/>
          <w:b/>
          <w:bCs/>
          <w:color w:val="2F5496" w:themeColor="accent1" w:themeShade="BF"/>
          <w:sz w:val="24"/>
          <w:szCs w:val="24"/>
        </w:rPr>
        <w:t xml:space="preserve">SEGNALE DI PERICOLO / AIUTO. </w:t>
      </w:r>
      <w:r w:rsidRPr="00B80BBF">
        <w:rPr>
          <w:rFonts w:cstheme="minorHAnsi"/>
          <w:color w:val="2F5496" w:themeColor="accent1" w:themeShade="BF"/>
          <w:sz w:val="24"/>
          <w:szCs w:val="24"/>
        </w:rPr>
        <w:t xml:space="preserve">Verrà concordato con la guida; il gruppo si arresterà adeguatamente distanziato per dare opportunità alla guida di intervenire secondo quanto consentito dalle norme. </w:t>
      </w:r>
    </w:p>
    <w:p w14:paraId="60603FB7" w14:textId="77777777" w:rsidR="00220929" w:rsidRPr="00B80BBF" w:rsidRDefault="00220929" w:rsidP="00220929">
      <w:pPr>
        <w:autoSpaceDE w:val="0"/>
        <w:autoSpaceDN w:val="0"/>
        <w:adjustRightInd w:val="0"/>
        <w:ind w:firstLine="708"/>
        <w:rPr>
          <w:rFonts w:cstheme="minorHAnsi"/>
          <w:b/>
          <w:bCs/>
          <w:color w:val="2F5496" w:themeColor="accent1" w:themeShade="BF"/>
          <w:sz w:val="24"/>
          <w:szCs w:val="24"/>
        </w:rPr>
      </w:pPr>
    </w:p>
    <w:p w14:paraId="67794005" w14:textId="77777777" w:rsidR="00B744E7" w:rsidRPr="00B80BBF" w:rsidRDefault="00220929" w:rsidP="00220929">
      <w:pPr>
        <w:autoSpaceDE w:val="0"/>
        <w:autoSpaceDN w:val="0"/>
        <w:adjustRightInd w:val="0"/>
        <w:ind w:left="708"/>
        <w:rPr>
          <w:rFonts w:cstheme="minorHAnsi"/>
          <w:color w:val="2F5496" w:themeColor="accent1" w:themeShade="BF"/>
          <w:sz w:val="24"/>
          <w:szCs w:val="24"/>
        </w:rPr>
      </w:pPr>
      <w:r w:rsidRPr="00B80BBF">
        <w:rPr>
          <w:rFonts w:cstheme="minorHAnsi"/>
          <w:b/>
          <w:bCs/>
          <w:color w:val="2F5496" w:themeColor="accent1" w:themeShade="BF"/>
          <w:sz w:val="24"/>
          <w:szCs w:val="24"/>
        </w:rPr>
        <w:t xml:space="preserve">SOSTA PRANZO. </w:t>
      </w:r>
      <w:r w:rsidR="00B744E7" w:rsidRPr="00B80BBF">
        <w:rPr>
          <w:rFonts w:cstheme="minorHAnsi"/>
          <w:color w:val="2F5496" w:themeColor="accent1" w:themeShade="BF"/>
          <w:sz w:val="24"/>
          <w:szCs w:val="24"/>
        </w:rPr>
        <w:t>Nella pausa pranzo i partecipanti dovranno disporsi a distanze anche maggiori di 2m esclusi i nuclei familiari e/o congiunti. Qualora la guida dovesse avvicinarsi a qualcuno dei clienti entrambi dovranno indossare nuovamente la mascherina.</w:t>
      </w:r>
    </w:p>
    <w:p w14:paraId="23AA89F2" w14:textId="77777777" w:rsidR="003E37C6" w:rsidRPr="00C94C1A" w:rsidRDefault="003E37C6" w:rsidP="005F7813">
      <w:pPr>
        <w:pStyle w:val="Paragrafoelenco"/>
        <w:autoSpaceDE w:val="0"/>
        <w:autoSpaceDN w:val="0"/>
        <w:adjustRightInd w:val="0"/>
        <w:rPr>
          <w:rFonts w:cstheme="minorHAnsi"/>
          <w:color w:val="FF0000"/>
          <w:sz w:val="24"/>
          <w:szCs w:val="24"/>
        </w:rPr>
      </w:pPr>
    </w:p>
    <w:p w14:paraId="607ADB09" w14:textId="77777777" w:rsidR="00B471E5" w:rsidRPr="00B80BBF" w:rsidRDefault="0031683F" w:rsidP="0031683F">
      <w:pPr>
        <w:pStyle w:val="Paragrafoelenco"/>
        <w:autoSpaceDE w:val="0"/>
        <w:autoSpaceDN w:val="0"/>
        <w:adjustRightInd w:val="0"/>
        <w:rPr>
          <w:rFonts w:cstheme="minorHAnsi"/>
          <w:color w:val="2F5496" w:themeColor="accent1" w:themeShade="BF"/>
          <w:sz w:val="24"/>
          <w:szCs w:val="24"/>
        </w:rPr>
      </w:pPr>
      <w:r w:rsidRPr="00B80BBF">
        <w:rPr>
          <w:rFonts w:cstheme="minorHAnsi"/>
          <w:b/>
          <w:bCs/>
          <w:color w:val="2F5496" w:themeColor="accent1" w:themeShade="BF"/>
          <w:sz w:val="24"/>
          <w:szCs w:val="24"/>
        </w:rPr>
        <w:t xml:space="preserve">FINE DELL’ESCURSIONE. </w:t>
      </w:r>
      <w:r w:rsidR="00B471E5" w:rsidRPr="00B80BBF">
        <w:rPr>
          <w:rFonts w:cstheme="minorHAnsi"/>
          <w:color w:val="2F5496" w:themeColor="accent1" w:themeShade="BF"/>
          <w:sz w:val="24"/>
          <w:szCs w:val="24"/>
        </w:rPr>
        <w:t>Assumere la disposizione dell’accoglienza iniziale</w:t>
      </w:r>
      <w:r w:rsidRPr="00B80BBF">
        <w:rPr>
          <w:rFonts w:cstheme="minorHAnsi"/>
          <w:color w:val="2F5496" w:themeColor="accent1" w:themeShade="BF"/>
          <w:sz w:val="24"/>
          <w:szCs w:val="24"/>
        </w:rPr>
        <w:t>:</w:t>
      </w:r>
    </w:p>
    <w:p w14:paraId="6431C51B" w14:textId="77777777" w:rsidR="00B744E7" w:rsidRPr="00B80BBF" w:rsidRDefault="00B744E7" w:rsidP="00B559A3">
      <w:pPr>
        <w:pStyle w:val="Paragrafoelenco"/>
        <w:numPr>
          <w:ilvl w:val="0"/>
          <w:numId w:val="11"/>
        </w:numPr>
        <w:spacing w:line="259" w:lineRule="auto"/>
        <w:ind w:left="1068"/>
        <w:rPr>
          <w:rFonts w:cstheme="minorHAnsi"/>
          <w:color w:val="2F5496" w:themeColor="accent1" w:themeShade="BF"/>
          <w:sz w:val="24"/>
          <w:szCs w:val="24"/>
        </w:rPr>
      </w:pPr>
      <w:r w:rsidRPr="00B80BBF">
        <w:rPr>
          <w:rFonts w:cstheme="minorHAnsi"/>
          <w:color w:val="2F5496" w:themeColor="accent1" w:themeShade="BF"/>
          <w:sz w:val="24"/>
          <w:szCs w:val="24"/>
        </w:rPr>
        <w:t>Evitare la classica foto di gruppo troppo vicini</w:t>
      </w:r>
    </w:p>
    <w:p w14:paraId="68AC65D4" w14:textId="6D0125EB" w:rsidR="00C31262" w:rsidRPr="00336221" w:rsidRDefault="00B744E7" w:rsidP="00336221">
      <w:pPr>
        <w:pStyle w:val="Paragrafoelenco"/>
        <w:numPr>
          <w:ilvl w:val="0"/>
          <w:numId w:val="11"/>
        </w:numPr>
        <w:spacing w:line="259" w:lineRule="auto"/>
        <w:ind w:left="1068"/>
        <w:rPr>
          <w:rFonts w:cstheme="minorHAnsi"/>
          <w:color w:val="2F5496" w:themeColor="accent1" w:themeShade="BF"/>
          <w:sz w:val="24"/>
          <w:szCs w:val="24"/>
        </w:rPr>
      </w:pPr>
      <w:r w:rsidRPr="00B80BBF">
        <w:rPr>
          <w:rFonts w:cstheme="minorHAnsi"/>
          <w:color w:val="2F5496" w:themeColor="accent1" w:themeShade="BF"/>
          <w:sz w:val="24"/>
          <w:szCs w:val="24"/>
        </w:rPr>
        <w:t>Evitare assembramenti nel luogo dove sono parcheggiate le auto</w:t>
      </w:r>
    </w:p>
    <w:p w14:paraId="7BCC6E41" w14:textId="2642B87D" w:rsidR="00A51C4B" w:rsidRDefault="0031683F" w:rsidP="0031683F">
      <w:pPr>
        <w:ind w:left="708"/>
        <w:rPr>
          <w:rFonts w:cstheme="minorHAnsi"/>
          <w:color w:val="2F5496" w:themeColor="accent1" w:themeShade="BF"/>
          <w:sz w:val="24"/>
          <w:szCs w:val="24"/>
        </w:rPr>
      </w:pPr>
      <w:r w:rsidRPr="00B80BBF">
        <w:rPr>
          <w:rFonts w:cstheme="minorHAnsi"/>
          <w:b/>
          <w:bCs/>
          <w:color w:val="2F5496" w:themeColor="accent1" w:themeShade="BF"/>
          <w:sz w:val="24"/>
          <w:szCs w:val="24"/>
        </w:rPr>
        <w:t>A CASA.</w:t>
      </w:r>
      <w:r w:rsidRPr="00B80BBF">
        <w:rPr>
          <w:rFonts w:cstheme="minorHAnsi"/>
          <w:color w:val="2F5496" w:themeColor="accent1" w:themeShade="BF"/>
          <w:sz w:val="24"/>
          <w:szCs w:val="24"/>
        </w:rPr>
        <w:t xml:space="preserve"> Una volta rientrati </w:t>
      </w:r>
      <w:r w:rsidR="00A51C4B" w:rsidRPr="00B80BBF">
        <w:rPr>
          <w:rFonts w:cstheme="minorHAnsi"/>
          <w:color w:val="2F5496" w:themeColor="accent1" w:themeShade="BF"/>
          <w:sz w:val="24"/>
          <w:szCs w:val="24"/>
        </w:rPr>
        <w:t xml:space="preserve">smaltire correttamente nell’indifferenziata </w:t>
      </w:r>
      <w:r w:rsidR="00257796" w:rsidRPr="00B80BBF">
        <w:rPr>
          <w:rFonts w:cstheme="minorHAnsi"/>
          <w:color w:val="2F5496" w:themeColor="accent1" w:themeShade="BF"/>
          <w:sz w:val="24"/>
          <w:szCs w:val="24"/>
        </w:rPr>
        <w:t xml:space="preserve">della propria abitazione </w:t>
      </w:r>
      <w:r w:rsidR="00A51C4B" w:rsidRPr="00B80BBF">
        <w:rPr>
          <w:rFonts w:cstheme="minorHAnsi"/>
          <w:color w:val="2F5496" w:themeColor="accent1" w:themeShade="BF"/>
          <w:sz w:val="24"/>
          <w:szCs w:val="24"/>
        </w:rPr>
        <w:t>i dispositivi usa e getta</w:t>
      </w:r>
      <w:r w:rsidRPr="00B80BBF">
        <w:rPr>
          <w:rFonts w:cstheme="minorHAnsi"/>
          <w:color w:val="2F5496" w:themeColor="accent1" w:themeShade="BF"/>
          <w:sz w:val="24"/>
          <w:szCs w:val="24"/>
        </w:rPr>
        <w:t xml:space="preserve"> utilizzati</w:t>
      </w:r>
      <w:r w:rsidR="00A51C4B" w:rsidRPr="00B80BBF">
        <w:rPr>
          <w:rFonts w:cstheme="minorHAnsi"/>
          <w:color w:val="2F5496" w:themeColor="accent1" w:themeShade="BF"/>
          <w:sz w:val="24"/>
          <w:szCs w:val="24"/>
        </w:rPr>
        <w:t>.</w:t>
      </w:r>
    </w:p>
    <w:p w14:paraId="3C25B107" w14:textId="77777777" w:rsidR="000B5122" w:rsidRPr="00B80BBF" w:rsidRDefault="000B5122" w:rsidP="0031683F">
      <w:pPr>
        <w:ind w:left="708"/>
        <w:rPr>
          <w:rFonts w:cstheme="minorHAnsi"/>
          <w:color w:val="2F5496" w:themeColor="accent1" w:themeShade="BF"/>
          <w:sz w:val="24"/>
          <w:szCs w:val="24"/>
        </w:rPr>
      </w:pPr>
      <w:bookmarkStart w:id="0" w:name="_GoBack"/>
      <w:bookmarkEnd w:id="0"/>
    </w:p>
    <w:p w14:paraId="6CAEB251" w14:textId="68E66690" w:rsidR="00CC162C" w:rsidRDefault="00597CF5" w:rsidP="00CC162C">
      <w:pPr>
        <w:ind w:left="360"/>
        <w:rPr>
          <w:rFonts w:cstheme="minorHAnsi"/>
          <w:color w:val="2F5496" w:themeColor="accent1" w:themeShade="BF"/>
          <w:sz w:val="24"/>
          <w:szCs w:val="24"/>
        </w:rPr>
      </w:pPr>
      <w:r>
        <w:rPr>
          <w:rFonts w:cstheme="minorHAnsi"/>
          <w:color w:val="2F5496" w:themeColor="accent1" w:themeShade="BF"/>
          <w:sz w:val="24"/>
          <w:szCs w:val="24"/>
        </w:rPr>
        <w:t>Nome _____________________________Cognome_____________________________</w:t>
      </w:r>
    </w:p>
    <w:p w14:paraId="69F98AAF" w14:textId="77777777" w:rsidR="00597CF5" w:rsidRPr="00B80BBF" w:rsidRDefault="00597CF5" w:rsidP="00CC162C">
      <w:pPr>
        <w:ind w:left="360"/>
        <w:rPr>
          <w:rFonts w:cstheme="minorHAnsi"/>
          <w:color w:val="2F5496" w:themeColor="accent1" w:themeShade="BF"/>
          <w:sz w:val="24"/>
          <w:szCs w:val="24"/>
        </w:rPr>
      </w:pPr>
    </w:p>
    <w:p w14:paraId="04FBAD43" w14:textId="62581466" w:rsidR="003A20C0" w:rsidRPr="00B80BBF" w:rsidRDefault="00F62BF3" w:rsidP="00CC162C">
      <w:pPr>
        <w:spacing w:after="200" w:line="276" w:lineRule="auto"/>
        <w:ind w:left="360"/>
        <w:rPr>
          <w:rFonts w:cstheme="minorHAnsi"/>
          <w:b/>
          <w:color w:val="2F5496" w:themeColor="accent1" w:themeShade="BF"/>
          <w:sz w:val="24"/>
          <w:szCs w:val="24"/>
        </w:rPr>
      </w:pPr>
      <w:proofErr w:type="gramStart"/>
      <w:r w:rsidRPr="00B80BBF">
        <w:rPr>
          <w:rFonts w:cstheme="minorHAnsi"/>
          <w:b/>
          <w:color w:val="2F5496" w:themeColor="accent1" w:themeShade="BF"/>
          <w:sz w:val="24"/>
          <w:szCs w:val="24"/>
        </w:rPr>
        <w:t>luogo</w:t>
      </w:r>
      <w:proofErr w:type="gramEnd"/>
      <w:r w:rsidRPr="00B80BBF">
        <w:rPr>
          <w:rFonts w:cstheme="minorHAnsi"/>
          <w:b/>
          <w:color w:val="2F5496" w:themeColor="accent1" w:themeShade="BF"/>
          <w:sz w:val="24"/>
          <w:szCs w:val="24"/>
        </w:rPr>
        <w:t xml:space="preserve"> e data___________________    firma per presa visione</w:t>
      </w:r>
      <w:r w:rsidR="00336221">
        <w:rPr>
          <w:rFonts w:cstheme="minorHAnsi"/>
          <w:b/>
          <w:color w:val="2F5496" w:themeColor="accent1" w:themeShade="BF"/>
          <w:sz w:val="24"/>
          <w:szCs w:val="24"/>
        </w:rPr>
        <w:t xml:space="preserve"> </w:t>
      </w:r>
      <w:r w:rsidRPr="00B80BBF">
        <w:rPr>
          <w:rFonts w:cstheme="minorHAnsi"/>
          <w:b/>
          <w:color w:val="2F5496" w:themeColor="accent1" w:themeShade="BF"/>
          <w:sz w:val="24"/>
          <w:szCs w:val="24"/>
        </w:rPr>
        <w:t>regolamento____________________</w:t>
      </w:r>
    </w:p>
    <w:p w14:paraId="4632A31B" w14:textId="77777777" w:rsidR="003A20C0" w:rsidRDefault="003A20C0" w:rsidP="00CC162C">
      <w:pPr>
        <w:spacing w:after="200" w:line="276" w:lineRule="auto"/>
        <w:ind w:left="360"/>
        <w:rPr>
          <w:rFonts w:cstheme="minorHAnsi"/>
          <w:b/>
          <w:color w:val="2F5496" w:themeColor="accent1" w:themeShade="BF"/>
          <w:sz w:val="24"/>
          <w:szCs w:val="24"/>
        </w:rPr>
      </w:pPr>
    </w:p>
    <w:p w14:paraId="73AD196E" w14:textId="77777777" w:rsidR="00390229" w:rsidRDefault="00390229" w:rsidP="00CC162C">
      <w:pPr>
        <w:spacing w:after="200" w:line="276" w:lineRule="auto"/>
        <w:ind w:left="360"/>
        <w:rPr>
          <w:rFonts w:cstheme="minorHAnsi"/>
          <w:b/>
          <w:color w:val="2F5496" w:themeColor="accent1" w:themeShade="BF"/>
          <w:sz w:val="24"/>
          <w:szCs w:val="24"/>
        </w:rPr>
      </w:pPr>
    </w:p>
    <w:sectPr w:rsidR="00390229" w:rsidSect="00B65D60">
      <w:headerReference w:type="default" r:id="rId7"/>
      <w:footerReference w:type="default" r:id="rId8"/>
      <w:pgSz w:w="11906" w:h="16838"/>
      <w:pgMar w:top="851" w:right="851" w:bottom="567" w:left="851" w:header="284"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8C80E" w14:textId="77777777" w:rsidR="00022D1D" w:rsidRDefault="00022D1D" w:rsidP="008D4FF0">
      <w:r>
        <w:separator/>
      </w:r>
    </w:p>
  </w:endnote>
  <w:endnote w:type="continuationSeparator" w:id="0">
    <w:p w14:paraId="191E0AAD" w14:textId="77777777" w:rsidR="00022D1D" w:rsidRDefault="00022D1D" w:rsidP="008D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5DD26"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p>
  <w:p w14:paraId="6191AE0E"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r>
      <w:rPr>
        <w:rFonts w:ascii="Arial" w:hAnsi="Arial" w:cs="Arial"/>
        <w:sz w:val="16"/>
        <w:szCs w:val="16"/>
      </w:rPr>
      <w:t xml:space="preserve">TEMA: </w:t>
    </w:r>
    <w:r>
      <w:rPr>
        <w:rFonts w:ascii="Arial" w:hAnsi="Arial" w:cs="Arial"/>
        <w:sz w:val="16"/>
        <w:szCs w:val="16"/>
      </w:rPr>
      <w:tab/>
    </w:r>
    <w:r w:rsidR="00F5406F">
      <w:rPr>
        <w:rFonts w:ascii="Arial" w:hAnsi="Arial" w:cs="Arial"/>
        <w:sz w:val="16"/>
        <w:szCs w:val="16"/>
      </w:rPr>
      <w:t>ESCURSIONI PROTOCOLLO COVID-19</w:t>
    </w:r>
    <w:r>
      <w:rPr>
        <w:rFonts w:ascii="Arial" w:hAnsi="Arial" w:cs="Arial"/>
        <w:sz w:val="16"/>
        <w:szCs w:val="16"/>
      </w:rPr>
      <w:tab/>
    </w:r>
    <w:r w:rsidR="004368C9" w:rsidRPr="008143DB">
      <w:rPr>
        <w:rFonts w:ascii="Arial" w:hAnsi="Arial" w:cs="Arial"/>
        <w:sz w:val="20"/>
        <w:szCs w:val="20"/>
      </w:rPr>
      <w:fldChar w:fldCharType="begin"/>
    </w:r>
    <w:r w:rsidRPr="008143DB">
      <w:rPr>
        <w:rFonts w:ascii="Arial" w:hAnsi="Arial" w:cs="Arial"/>
        <w:sz w:val="20"/>
        <w:szCs w:val="20"/>
      </w:rPr>
      <w:instrText>PAGE   \* MERGEFORMAT</w:instrText>
    </w:r>
    <w:r w:rsidR="004368C9" w:rsidRPr="008143DB">
      <w:rPr>
        <w:rFonts w:ascii="Arial" w:hAnsi="Arial" w:cs="Arial"/>
        <w:sz w:val="20"/>
        <w:szCs w:val="20"/>
      </w:rPr>
      <w:fldChar w:fldCharType="separate"/>
    </w:r>
    <w:r w:rsidR="000B5122">
      <w:rPr>
        <w:rFonts w:ascii="Arial" w:hAnsi="Arial" w:cs="Arial"/>
        <w:noProof/>
        <w:sz w:val="20"/>
        <w:szCs w:val="20"/>
      </w:rPr>
      <w:t>2</w:t>
    </w:r>
    <w:r w:rsidR="004368C9" w:rsidRPr="008143DB">
      <w:rPr>
        <w:rFonts w:ascii="Arial" w:hAnsi="Arial" w:cs="Arial"/>
        <w:sz w:val="20"/>
        <w:szCs w:val="20"/>
      </w:rPr>
      <w:fldChar w:fldCharType="end"/>
    </w:r>
  </w:p>
  <w:p w14:paraId="2CCF3238" w14:textId="03AD9148" w:rsidR="008143DB" w:rsidRDefault="008143DB" w:rsidP="00B744E7">
    <w:pPr>
      <w:pStyle w:val="Pidipagina"/>
      <w:pBdr>
        <w:top w:val="single" w:sz="4" w:space="1" w:color="auto"/>
      </w:pBdr>
      <w:tabs>
        <w:tab w:val="clear" w:pos="4819"/>
        <w:tab w:val="center" w:pos="709"/>
      </w:tabs>
    </w:pPr>
    <w:proofErr w:type="gramStart"/>
    <w:r>
      <w:rPr>
        <w:rFonts w:ascii="Arial" w:hAnsi="Arial" w:cs="Arial"/>
        <w:sz w:val="16"/>
        <w:szCs w:val="16"/>
      </w:rPr>
      <w:t xml:space="preserve">DATA:  </w:t>
    </w:r>
    <w:r w:rsidR="00B52F24">
      <w:rPr>
        <w:rFonts w:ascii="Arial" w:hAnsi="Arial" w:cs="Arial"/>
        <w:sz w:val="16"/>
        <w:szCs w:val="16"/>
      </w:rPr>
      <w:t>1</w:t>
    </w:r>
    <w:r w:rsidR="00DB0B5E">
      <w:rPr>
        <w:rFonts w:ascii="Arial" w:hAnsi="Arial" w:cs="Arial"/>
        <w:sz w:val="16"/>
        <w:szCs w:val="16"/>
      </w:rPr>
      <w:t>6</w:t>
    </w:r>
    <w:proofErr w:type="gramEnd"/>
    <w:r w:rsidR="00F5406F">
      <w:rPr>
        <w:rFonts w:ascii="Arial" w:hAnsi="Arial" w:cs="Arial"/>
        <w:sz w:val="16"/>
        <w:szCs w:val="16"/>
      </w:rPr>
      <w:t>mag</w:t>
    </w:r>
    <w:r>
      <w:rPr>
        <w:rFonts w:ascii="Arial" w:hAnsi="Arial" w:cs="Arial"/>
        <w:sz w:val="16"/>
        <w:szCs w:val="16"/>
      </w:rPr>
      <w:t xml:space="preserve"> 2020  / </w:t>
    </w:r>
    <w:r w:rsidR="00D86F3F">
      <w:rPr>
        <w:rFonts w:ascii="Arial" w:hAnsi="Arial" w:cs="Arial"/>
        <w:sz w:val="16"/>
        <w:szCs w:val="16"/>
      </w:rPr>
      <w:t>rev. 16:00 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1AD6F" w14:textId="77777777" w:rsidR="00022D1D" w:rsidRDefault="00022D1D" w:rsidP="008D4FF0">
      <w:r>
        <w:separator/>
      </w:r>
    </w:p>
  </w:footnote>
  <w:footnote w:type="continuationSeparator" w:id="0">
    <w:p w14:paraId="1E305C40" w14:textId="77777777" w:rsidR="00022D1D" w:rsidRDefault="00022D1D" w:rsidP="008D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92BE" w14:textId="77777777" w:rsidR="008D4FF0" w:rsidRPr="008D4FF0" w:rsidRDefault="008D4FF0" w:rsidP="008D4FF0">
    <w:pPr>
      <w:pStyle w:val="Intestazione"/>
      <w:jc w:val="right"/>
      <w:rPr>
        <w:rFonts w:ascii="Arial Black" w:hAnsi="Arial Black"/>
        <w:b/>
        <w:bCs/>
        <w:color w:val="FF0000"/>
        <w:sz w:val="52"/>
        <w:szCs w:val="52"/>
      </w:rPr>
    </w:pPr>
    <w:r>
      <w:rPr>
        <w:noProof/>
        <w:lang w:eastAsia="it-IT"/>
      </w:rPr>
      <w:drawing>
        <wp:anchor distT="0" distB="0" distL="114300" distR="114300" simplePos="0" relativeHeight="251658240" behindDoc="0" locked="0" layoutInCell="1" allowOverlap="1" wp14:anchorId="3CF105CE" wp14:editId="05789332">
          <wp:simplePos x="0" y="0"/>
          <wp:positionH relativeFrom="column">
            <wp:posOffset>-16510</wp:posOffset>
          </wp:positionH>
          <wp:positionV relativeFrom="paragraph">
            <wp:posOffset>-68580</wp:posOffset>
          </wp:positionV>
          <wp:extent cx="1543050" cy="810109"/>
          <wp:effectExtent l="0" t="0" r="0" b="9525"/>
          <wp:wrapNone/>
          <wp:docPr id="2" name="Immagine 2" descr="AIGAE Associazione Italiana Guide Ambientali Escursionis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AE Associazione Italiana Guide Ambientali Escursionisti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0109"/>
                  </a:xfrm>
                  <a:prstGeom prst="rect">
                    <a:avLst/>
                  </a:prstGeom>
                  <a:noFill/>
                  <a:ln>
                    <a:noFill/>
                  </a:ln>
                </pic:spPr>
              </pic:pic>
            </a:graphicData>
          </a:graphic>
        </wp:anchor>
      </w:drawing>
    </w:r>
    <w:r>
      <w:tab/>
    </w:r>
    <w:r>
      <w:tab/>
    </w:r>
    <w:r w:rsidRPr="008D4FF0">
      <w:rPr>
        <w:rFonts w:ascii="Arial Black" w:hAnsi="Arial Black"/>
        <w:b/>
        <w:bCs/>
        <w:sz w:val="52"/>
        <w:szCs w:val="52"/>
      </w:rPr>
      <w:t>CTF</w:t>
    </w:r>
  </w:p>
  <w:p w14:paraId="58188BEB" w14:textId="77777777" w:rsidR="008D4FF0" w:rsidRPr="00526688" w:rsidRDefault="008D4FF0" w:rsidP="008D4FF0">
    <w:pPr>
      <w:pStyle w:val="Intestazione"/>
      <w:jc w:val="right"/>
      <w:rPr>
        <w:rFonts w:ascii="Arial" w:hAnsi="Arial" w:cs="Arial"/>
        <w:b/>
        <w:bCs/>
      </w:rPr>
    </w:pPr>
    <w:r w:rsidRPr="00526688">
      <w:rPr>
        <w:rFonts w:ascii="Arial" w:hAnsi="Arial" w:cs="Arial"/>
        <w:b/>
        <w:bCs/>
      </w:rPr>
      <w:t>Commissione Tecnico-Scientifica e Formazione</w:t>
    </w:r>
  </w:p>
  <w:p w14:paraId="40BC8AD1" w14:textId="77777777" w:rsidR="008D4FF0" w:rsidRDefault="008D4FF0" w:rsidP="00114E0D">
    <w:pPr>
      <w:pStyle w:val="Intestazione"/>
      <w:pBdr>
        <w:bottom w:val="single" w:sz="4"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23C"/>
    <w:multiLevelType w:val="hybridMultilevel"/>
    <w:tmpl w:val="A016DB2C"/>
    <w:lvl w:ilvl="0" w:tplc="4C56F9B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2B3B94"/>
    <w:multiLevelType w:val="hybridMultilevel"/>
    <w:tmpl w:val="EB4A05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58261D"/>
    <w:multiLevelType w:val="hybridMultilevel"/>
    <w:tmpl w:val="4252A4F2"/>
    <w:lvl w:ilvl="0" w:tplc="BFFE1A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4A6EEA"/>
    <w:multiLevelType w:val="hybridMultilevel"/>
    <w:tmpl w:val="66BE1C2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C3222F"/>
    <w:multiLevelType w:val="hybridMultilevel"/>
    <w:tmpl w:val="1B18BC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D853ED"/>
    <w:multiLevelType w:val="hybridMultilevel"/>
    <w:tmpl w:val="CAD6EE70"/>
    <w:lvl w:ilvl="0" w:tplc="7BAC15C6">
      <w:start w:val="1"/>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CD3030B"/>
    <w:multiLevelType w:val="hybridMultilevel"/>
    <w:tmpl w:val="C9EC1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EE40A1"/>
    <w:multiLevelType w:val="hybridMultilevel"/>
    <w:tmpl w:val="155A6C76"/>
    <w:lvl w:ilvl="0" w:tplc="F0A82446">
      <w:start w:val="1"/>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1FE25C9D"/>
    <w:multiLevelType w:val="hybridMultilevel"/>
    <w:tmpl w:val="15A602D4"/>
    <w:lvl w:ilvl="0" w:tplc="7D6AACC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F7374D"/>
    <w:multiLevelType w:val="hybridMultilevel"/>
    <w:tmpl w:val="29FC02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6816D7"/>
    <w:multiLevelType w:val="hybridMultilevel"/>
    <w:tmpl w:val="82F69E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B72C8A"/>
    <w:multiLevelType w:val="hybridMultilevel"/>
    <w:tmpl w:val="C3506E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D2889"/>
    <w:multiLevelType w:val="hybridMultilevel"/>
    <w:tmpl w:val="5986C9BE"/>
    <w:lvl w:ilvl="0" w:tplc="0FCC6BB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6C86183"/>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1D07A8"/>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CB339D"/>
    <w:multiLevelType w:val="hybridMultilevel"/>
    <w:tmpl w:val="C86A0534"/>
    <w:lvl w:ilvl="0" w:tplc="0FB6313C">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DD7056"/>
    <w:multiLevelType w:val="hybridMultilevel"/>
    <w:tmpl w:val="309892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DD5839"/>
    <w:multiLevelType w:val="hybridMultilevel"/>
    <w:tmpl w:val="960CE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3C0932"/>
    <w:multiLevelType w:val="hybridMultilevel"/>
    <w:tmpl w:val="0B5AEC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5A947A3"/>
    <w:multiLevelType w:val="hybridMultilevel"/>
    <w:tmpl w:val="86C0EC70"/>
    <w:lvl w:ilvl="0" w:tplc="F864ACC4">
      <w:start w:val="5"/>
      <w:numFmt w:val="bullet"/>
      <w:lvlText w:val="-"/>
      <w:lvlJc w:val="left"/>
      <w:pPr>
        <w:ind w:left="1065" w:hanging="360"/>
      </w:pPr>
      <w:rPr>
        <w:rFonts w:ascii="Calibri" w:eastAsiaTheme="minorHAns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nsid w:val="69BB6A66"/>
    <w:multiLevelType w:val="hybridMultilevel"/>
    <w:tmpl w:val="39FAB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F76608B"/>
    <w:multiLevelType w:val="hybridMultilevel"/>
    <w:tmpl w:val="555E6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0D436F8"/>
    <w:multiLevelType w:val="hybridMultilevel"/>
    <w:tmpl w:val="4E5CAE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292B48"/>
    <w:multiLevelType w:val="hybridMultilevel"/>
    <w:tmpl w:val="0F8CC55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AD04295"/>
    <w:multiLevelType w:val="hybridMultilevel"/>
    <w:tmpl w:val="DD34BB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
  </w:num>
  <w:num w:numId="5">
    <w:abstractNumId w:val="3"/>
  </w:num>
  <w:num w:numId="6">
    <w:abstractNumId w:val="21"/>
  </w:num>
  <w:num w:numId="7">
    <w:abstractNumId w:val="5"/>
  </w:num>
  <w:num w:numId="8">
    <w:abstractNumId w:val="11"/>
  </w:num>
  <w:num w:numId="9">
    <w:abstractNumId w:val="9"/>
  </w:num>
  <w:num w:numId="10">
    <w:abstractNumId w:val="7"/>
  </w:num>
  <w:num w:numId="11">
    <w:abstractNumId w:val="6"/>
  </w:num>
  <w:num w:numId="12">
    <w:abstractNumId w:val="4"/>
  </w:num>
  <w:num w:numId="13">
    <w:abstractNumId w:val="22"/>
  </w:num>
  <w:num w:numId="14">
    <w:abstractNumId w:val="15"/>
  </w:num>
  <w:num w:numId="15">
    <w:abstractNumId w:val="10"/>
  </w:num>
  <w:num w:numId="16">
    <w:abstractNumId w:val="12"/>
  </w:num>
  <w:num w:numId="17">
    <w:abstractNumId w:val="24"/>
  </w:num>
  <w:num w:numId="18">
    <w:abstractNumId w:val="0"/>
  </w:num>
  <w:num w:numId="19">
    <w:abstractNumId w:val="19"/>
  </w:num>
  <w:num w:numId="20">
    <w:abstractNumId w:val="17"/>
  </w:num>
  <w:num w:numId="21">
    <w:abstractNumId w:val="13"/>
  </w:num>
  <w:num w:numId="22">
    <w:abstractNumId w:val="23"/>
  </w:num>
  <w:num w:numId="23">
    <w:abstractNumId w:val="18"/>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F0"/>
    <w:rsid w:val="00014C5A"/>
    <w:rsid w:val="00015B4C"/>
    <w:rsid w:val="00022041"/>
    <w:rsid w:val="00022D1D"/>
    <w:rsid w:val="00023554"/>
    <w:rsid w:val="00030788"/>
    <w:rsid w:val="00042042"/>
    <w:rsid w:val="00047F79"/>
    <w:rsid w:val="0005414C"/>
    <w:rsid w:val="00083D67"/>
    <w:rsid w:val="0009457E"/>
    <w:rsid w:val="000A6EDE"/>
    <w:rsid w:val="000B2DFB"/>
    <w:rsid w:val="000B5122"/>
    <w:rsid w:val="000C0938"/>
    <w:rsid w:val="000C2CF7"/>
    <w:rsid w:val="000C69F3"/>
    <w:rsid w:val="000E4B40"/>
    <w:rsid w:val="000F4342"/>
    <w:rsid w:val="001146D3"/>
    <w:rsid w:val="00114E0D"/>
    <w:rsid w:val="00122D38"/>
    <w:rsid w:val="00123F4D"/>
    <w:rsid w:val="00124105"/>
    <w:rsid w:val="00153375"/>
    <w:rsid w:val="001533C9"/>
    <w:rsid w:val="00156869"/>
    <w:rsid w:val="00174280"/>
    <w:rsid w:val="00174384"/>
    <w:rsid w:val="001745B3"/>
    <w:rsid w:val="001833C8"/>
    <w:rsid w:val="00183B86"/>
    <w:rsid w:val="001843C6"/>
    <w:rsid w:val="00190CEB"/>
    <w:rsid w:val="001A4455"/>
    <w:rsid w:val="001C5C0A"/>
    <w:rsid w:val="001C6BEC"/>
    <w:rsid w:val="001D011C"/>
    <w:rsid w:val="001D212E"/>
    <w:rsid w:val="001D22BF"/>
    <w:rsid w:val="001E04A9"/>
    <w:rsid w:val="001E6194"/>
    <w:rsid w:val="002010B6"/>
    <w:rsid w:val="00211662"/>
    <w:rsid w:val="00220929"/>
    <w:rsid w:val="00222D32"/>
    <w:rsid w:val="00232A7F"/>
    <w:rsid w:val="00247B1F"/>
    <w:rsid w:val="00257796"/>
    <w:rsid w:val="00273F51"/>
    <w:rsid w:val="00275463"/>
    <w:rsid w:val="0029010E"/>
    <w:rsid w:val="002913CA"/>
    <w:rsid w:val="00294CBB"/>
    <w:rsid w:val="0029546A"/>
    <w:rsid w:val="002A76B6"/>
    <w:rsid w:val="002C28A5"/>
    <w:rsid w:val="002E14ED"/>
    <w:rsid w:val="002F264A"/>
    <w:rsid w:val="00304990"/>
    <w:rsid w:val="003056A4"/>
    <w:rsid w:val="00312C72"/>
    <w:rsid w:val="003149F9"/>
    <w:rsid w:val="0031683F"/>
    <w:rsid w:val="00317927"/>
    <w:rsid w:val="00334F4D"/>
    <w:rsid w:val="00336221"/>
    <w:rsid w:val="00350423"/>
    <w:rsid w:val="003506F7"/>
    <w:rsid w:val="003561D6"/>
    <w:rsid w:val="00362B0F"/>
    <w:rsid w:val="003705D8"/>
    <w:rsid w:val="00390229"/>
    <w:rsid w:val="00394B50"/>
    <w:rsid w:val="003A18CE"/>
    <w:rsid w:val="003A20C0"/>
    <w:rsid w:val="003A6B40"/>
    <w:rsid w:val="003B1BFE"/>
    <w:rsid w:val="003B7118"/>
    <w:rsid w:val="003C1BED"/>
    <w:rsid w:val="003E1B31"/>
    <w:rsid w:val="003E37C6"/>
    <w:rsid w:val="003E50BF"/>
    <w:rsid w:val="003F6FF5"/>
    <w:rsid w:val="00405741"/>
    <w:rsid w:val="00407777"/>
    <w:rsid w:val="00421C3A"/>
    <w:rsid w:val="00422ACE"/>
    <w:rsid w:val="00434E2B"/>
    <w:rsid w:val="004368C9"/>
    <w:rsid w:val="00447968"/>
    <w:rsid w:val="004605BC"/>
    <w:rsid w:val="0046627E"/>
    <w:rsid w:val="004671CE"/>
    <w:rsid w:val="00472D84"/>
    <w:rsid w:val="00477A30"/>
    <w:rsid w:val="00477BD9"/>
    <w:rsid w:val="00485D8E"/>
    <w:rsid w:val="004937B9"/>
    <w:rsid w:val="00494415"/>
    <w:rsid w:val="004956B7"/>
    <w:rsid w:val="00497965"/>
    <w:rsid w:val="004A1ABE"/>
    <w:rsid w:val="004A7A6B"/>
    <w:rsid w:val="004C0E15"/>
    <w:rsid w:val="004C5FBF"/>
    <w:rsid w:val="004E2880"/>
    <w:rsid w:val="004F7C9E"/>
    <w:rsid w:val="005148E3"/>
    <w:rsid w:val="00526688"/>
    <w:rsid w:val="00531A59"/>
    <w:rsid w:val="005353E3"/>
    <w:rsid w:val="00545AE0"/>
    <w:rsid w:val="00546C33"/>
    <w:rsid w:val="00547CE8"/>
    <w:rsid w:val="005507B1"/>
    <w:rsid w:val="005534E2"/>
    <w:rsid w:val="005728DC"/>
    <w:rsid w:val="0058430C"/>
    <w:rsid w:val="00597C9F"/>
    <w:rsid w:val="00597CF5"/>
    <w:rsid w:val="005A40B4"/>
    <w:rsid w:val="005B4870"/>
    <w:rsid w:val="005C7C0D"/>
    <w:rsid w:val="005D74D5"/>
    <w:rsid w:val="005E38DB"/>
    <w:rsid w:val="005F7813"/>
    <w:rsid w:val="00601580"/>
    <w:rsid w:val="00601C41"/>
    <w:rsid w:val="006145C3"/>
    <w:rsid w:val="00614ED6"/>
    <w:rsid w:val="00634E33"/>
    <w:rsid w:val="006407CB"/>
    <w:rsid w:val="0064444C"/>
    <w:rsid w:val="00647221"/>
    <w:rsid w:val="00662896"/>
    <w:rsid w:val="006831FA"/>
    <w:rsid w:val="00693027"/>
    <w:rsid w:val="00693866"/>
    <w:rsid w:val="006938DE"/>
    <w:rsid w:val="006B173C"/>
    <w:rsid w:val="006C563C"/>
    <w:rsid w:val="006C67DA"/>
    <w:rsid w:val="006E0BF1"/>
    <w:rsid w:val="006E14C1"/>
    <w:rsid w:val="006E5C98"/>
    <w:rsid w:val="006F620B"/>
    <w:rsid w:val="00700BCB"/>
    <w:rsid w:val="00706506"/>
    <w:rsid w:val="00707AA0"/>
    <w:rsid w:val="00711853"/>
    <w:rsid w:val="0074418B"/>
    <w:rsid w:val="00751CD3"/>
    <w:rsid w:val="00753AB0"/>
    <w:rsid w:val="00764E95"/>
    <w:rsid w:val="00765461"/>
    <w:rsid w:val="00777273"/>
    <w:rsid w:val="00784A43"/>
    <w:rsid w:val="00785F39"/>
    <w:rsid w:val="00792EC8"/>
    <w:rsid w:val="007A32FC"/>
    <w:rsid w:val="007C0141"/>
    <w:rsid w:val="007C0AA0"/>
    <w:rsid w:val="007C32BA"/>
    <w:rsid w:val="007D25AF"/>
    <w:rsid w:val="007E3BE4"/>
    <w:rsid w:val="007F581F"/>
    <w:rsid w:val="007F6548"/>
    <w:rsid w:val="0080140F"/>
    <w:rsid w:val="008113E9"/>
    <w:rsid w:val="008143DB"/>
    <w:rsid w:val="008200A7"/>
    <w:rsid w:val="00821B3A"/>
    <w:rsid w:val="00822AE8"/>
    <w:rsid w:val="00834937"/>
    <w:rsid w:val="008414B0"/>
    <w:rsid w:val="008450F2"/>
    <w:rsid w:val="008505C1"/>
    <w:rsid w:val="00854623"/>
    <w:rsid w:val="00862079"/>
    <w:rsid w:val="00870069"/>
    <w:rsid w:val="008743B7"/>
    <w:rsid w:val="0087565E"/>
    <w:rsid w:val="008A6EF6"/>
    <w:rsid w:val="008B29E8"/>
    <w:rsid w:val="008D354B"/>
    <w:rsid w:val="008D4FF0"/>
    <w:rsid w:val="008D5940"/>
    <w:rsid w:val="008E41AA"/>
    <w:rsid w:val="008F38FC"/>
    <w:rsid w:val="009067AE"/>
    <w:rsid w:val="009131BB"/>
    <w:rsid w:val="00913AAD"/>
    <w:rsid w:val="00915E41"/>
    <w:rsid w:val="00922253"/>
    <w:rsid w:val="00935DA8"/>
    <w:rsid w:val="009751A7"/>
    <w:rsid w:val="00987027"/>
    <w:rsid w:val="009A36E3"/>
    <w:rsid w:val="009B5908"/>
    <w:rsid w:val="009B71B7"/>
    <w:rsid w:val="009C2180"/>
    <w:rsid w:val="009C4266"/>
    <w:rsid w:val="009D259D"/>
    <w:rsid w:val="009D44A6"/>
    <w:rsid w:val="009F0B9C"/>
    <w:rsid w:val="009F586A"/>
    <w:rsid w:val="009F5F9C"/>
    <w:rsid w:val="00A02C9A"/>
    <w:rsid w:val="00A0386C"/>
    <w:rsid w:val="00A146D5"/>
    <w:rsid w:val="00A14A8C"/>
    <w:rsid w:val="00A15AD7"/>
    <w:rsid w:val="00A26DAC"/>
    <w:rsid w:val="00A51C4B"/>
    <w:rsid w:val="00A52A0C"/>
    <w:rsid w:val="00A72C53"/>
    <w:rsid w:val="00A81BB7"/>
    <w:rsid w:val="00A82605"/>
    <w:rsid w:val="00A84879"/>
    <w:rsid w:val="00A8544E"/>
    <w:rsid w:val="00A8576D"/>
    <w:rsid w:val="00A87525"/>
    <w:rsid w:val="00A904FB"/>
    <w:rsid w:val="00A95AAD"/>
    <w:rsid w:val="00AA040C"/>
    <w:rsid w:val="00AD6B9C"/>
    <w:rsid w:val="00AE4D8F"/>
    <w:rsid w:val="00AF1D31"/>
    <w:rsid w:val="00AF6212"/>
    <w:rsid w:val="00B01AF8"/>
    <w:rsid w:val="00B025D9"/>
    <w:rsid w:val="00B179CF"/>
    <w:rsid w:val="00B207C2"/>
    <w:rsid w:val="00B21AC7"/>
    <w:rsid w:val="00B471E5"/>
    <w:rsid w:val="00B5169E"/>
    <w:rsid w:val="00B52F24"/>
    <w:rsid w:val="00B54AFA"/>
    <w:rsid w:val="00B559A3"/>
    <w:rsid w:val="00B633CB"/>
    <w:rsid w:val="00B65D60"/>
    <w:rsid w:val="00B71BBC"/>
    <w:rsid w:val="00B744E7"/>
    <w:rsid w:val="00B80BBF"/>
    <w:rsid w:val="00B91F83"/>
    <w:rsid w:val="00BB6801"/>
    <w:rsid w:val="00BC2486"/>
    <w:rsid w:val="00BC3FF8"/>
    <w:rsid w:val="00BC744F"/>
    <w:rsid w:val="00BD282C"/>
    <w:rsid w:val="00BD5FAC"/>
    <w:rsid w:val="00BE1B57"/>
    <w:rsid w:val="00BF34DF"/>
    <w:rsid w:val="00C161A7"/>
    <w:rsid w:val="00C16314"/>
    <w:rsid w:val="00C16DDF"/>
    <w:rsid w:val="00C20DE4"/>
    <w:rsid w:val="00C21FA6"/>
    <w:rsid w:val="00C263DB"/>
    <w:rsid w:val="00C26C19"/>
    <w:rsid w:val="00C31262"/>
    <w:rsid w:val="00C32074"/>
    <w:rsid w:val="00C518B5"/>
    <w:rsid w:val="00C67F71"/>
    <w:rsid w:val="00C730C1"/>
    <w:rsid w:val="00C7761F"/>
    <w:rsid w:val="00C8159E"/>
    <w:rsid w:val="00C8522A"/>
    <w:rsid w:val="00C918D4"/>
    <w:rsid w:val="00C94C1A"/>
    <w:rsid w:val="00C96509"/>
    <w:rsid w:val="00C96CE3"/>
    <w:rsid w:val="00CA258D"/>
    <w:rsid w:val="00CA340A"/>
    <w:rsid w:val="00CC162C"/>
    <w:rsid w:val="00CC23E2"/>
    <w:rsid w:val="00CC6EC1"/>
    <w:rsid w:val="00CD417E"/>
    <w:rsid w:val="00CD798E"/>
    <w:rsid w:val="00CE0D59"/>
    <w:rsid w:val="00D165F3"/>
    <w:rsid w:val="00D30167"/>
    <w:rsid w:val="00D460AE"/>
    <w:rsid w:val="00D46422"/>
    <w:rsid w:val="00D60E6F"/>
    <w:rsid w:val="00D77C72"/>
    <w:rsid w:val="00D8146C"/>
    <w:rsid w:val="00D86F3F"/>
    <w:rsid w:val="00D93839"/>
    <w:rsid w:val="00DB0B5E"/>
    <w:rsid w:val="00DB5949"/>
    <w:rsid w:val="00DD0A49"/>
    <w:rsid w:val="00DD74FD"/>
    <w:rsid w:val="00DE0588"/>
    <w:rsid w:val="00DF53D6"/>
    <w:rsid w:val="00E1085E"/>
    <w:rsid w:val="00E16D96"/>
    <w:rsid w:val="00E20A9D"/>
    <w:rsid w:val="00E24C4F"/>
    <w:rsid w:val="00E26048"/>
    <w:rsid w:val="00E31BB1"/>
    <w:rsid w:val="00E50886"/>
    <w:rsid w:val="00E51484"/>
    <w:rsid w:val="00E82FBC"/>
    <w:rsid w:val="00E97A51"/>
    <w:rsid w:val="00EA62C1"/>
    <w:rsid w:val="00EB1113"/>
    <w:rsid w:val="00EB22DC"/>
    <w:rsid w:val="00ED0F77"/>
    <w:rsid w:val="00ED298D"/>
    <w:rsid w:val="00ED7387"/>
    <w:rsid w:val="00EF27AC"/>
    <w:rsid w:val="00EF3D1C"/>
    <w:rsid w:val="00F025D1"/>
    <w:rsid w:val="00F05169"/>
    <w:rsid w:val="00F13215"/>
    <w:rsid w:val="00F228C7"/>
    <w:rsid w:val="00F231FC"/>
    <w:rsid w:val="00F23534"/>
    <w:rsid w:val="00F3776E"/>
    <w:rsid w:val="00F5406F"/>
    <w:rsid w:val="00F57D8C"/>
    <w:rsid w:val="00F62BF3"/>
    <w:rsid w:val="00F67340"/>
    <w:rsid w:val="00F824A3"/>
    <w:rsid w:val="00F8670B"/>
    <w:rsid w:val="00FB6A91"/>
    <w:rsid w:val="00FB7DB8"/>
    <w:rsid w:val="00FC6FAC"/>
    <w:rsid w:val="00FE4C60"/>
    <w:rsid w:val="00FE73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EE6D1"/>
  <w15:docId w15:val="{991997E2-8FEF-4BA2-B394-B64A4350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06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4FF0"/>
  </w:style>
  <w:style w:type="paragraph" w:styleId="Pidipagina">
    <w:name w:val="footer"/>
    <w:basedOn w:val="Normale"/>
    <w:link w:val="PidipaginaCarattere"/>
    <w:uiPriority w:val="99"/>
    <w:unhideWhenUsed/>
    <w:rsid w:val="008D4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FF0"/>
  </w:style>
  <w:style w:type="table" w:styleId="Grigliatabella">
    <w:name w:val="Table Grid"/>
    <w:basedOn w:val="Tabellanormale"/>
    <w:uiPriority w:val="39"/>
    <w:rsid w:val="0052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067AE"/>
    <w:pPr>
      <w:spacing w:after="0" w:line="240" w:lineRule="auto"/>
      <w:ind w:left="720"/>
      <w:contextualSpacing/>
    </w:pPr>
  </w:style>
  <w:style w:type="character" w:styleId="Collegamentoipertestuale">
    <w:name w:val="Hyperlink"/>
    <w:basedOn w:val="Carpredefinitoparagrafo"/>
    <w:uiPriority w:val="99"/>
    <w:unhideWhenUsed/>
    <w:rsid w:val="00014C5A"/>
    <w:rPr>
      <w:color w:val="0563C1" w:themeColor="hyperlink"/>
      <w:u w:val="single"/>
    </w:rPr>
  </w:style>
  <w:style w:type="character" w:customStyle="1" w:styleId="Menzionenonrisolta1">
    <w:name w:val="Menzione non risolta1"/>
    <w:basedOn w:val="Carpredefinitoparagrafo"/>
    <w:uiPriority w:val="99"/>
    <w:semiHidden/>
    <w:unhideWhenUsed/>
    <w:rsid w:val="00014C5A"/>
    <w:rPr>
      <w:color w:val="605E5C"/>
      <w:shd w:val="clear" w:color="auto" w:fill="E1DFDD"/>
    </w:rPr>
  </w:style>
  <w:style w:type="paragraph" w:styleId="NormaleWeb">
    <w:name w:val="Normal (Web)"/>
    <w:basedOn w:val="Normale"/>
    <w:uiPriority w:val="99"/>
    <w:semiHidden/>
    <w:unhideWhenUsed/>
    <w:rsid w:val="00294C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F23534"/>
    <w:rPr>
      <w:color w:val="605E5C"/>
      <w:shd w:val="clear" w:color="auto" w:fill="E1DFDD"/>
    </w:rPr>
  </w:style>
  <w:style w:type="paragraph" w:styleId="Citazioneintensa">
    <w:name w:val="Intense Quote"/>
    <w:basedOn w:val="Normale"/>
    <w:next w:val="Normale"/>
    <w:link w:val="CitazioneintensaCarattere"/>
    <w:uiPriority w:val="30"/>
    <w:qFormat/>
    <w:rsid w:val="001843C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CitazioneintensaCarattere">
    <w:name w:val="Citazione intensa Carattere"/>
    <w:basedOn w:val="Carpredefinitoparagrafo"/>
    <w:link w:val="Citazioneintensa"/>
    <w:uiPriority w:val="30"/>
    <w:rsid w:val="001843C6"/>
    <w:rPr>
      <w:rFonts w:eastAsiaTheme="minorEastAsia"/>
      <w:color w:val="000000" w:themeColor="text1"/>
      <w:shd w:val="clear" w:color="auto" w:fill="F2F2F2" w:themeFill="background1" w:themeFillShade="F2"/>
    </w:rPr>
  </w:style>
  <w:style w:type="table" w:customStyle="1" w:styleId="Grigliatabella1">
    <w:name w:val="Griglia tabella1"/>
    <w:basedOn w:val="Tabellanormale"/>
    <w:next w:val="Grigliatabella"/>
    <w:uiPriority w:val="39"/>
    <w:rsid w:val="001843C6"/>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945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4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00041">
      <w:bodyDiv w:val="1"/>
      <w:marLeft w:val="0"/>
      <w:marRight w:val="0"/>
      <w:marTop w:val="0"/>
      <w:marBottom w:val="0"/>
      <w:divBdr>
        <w:top w:val="none" w:sz="0" w:space="0" w:color="auto"/>
        <w:left w:val="none" w:sz="0" w:space="0" w:color="auto"/>
        <w:bottom w:val="none" w:sz="0" w:space="0" w:color="auto"/>
        <w:right w:val="none" w:sz="0" w:space="0" w:color="auto"/>
      </w:divBdr>
    </w:div>
    <w:div w:id="12787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5228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Pietro Spano</cp:lastModifiedBy>
  <cp:revision>4</cp:revision>
  <cp:lastPrinted>2020-04-10T07:41:00Z</cp:lastPrinted>
  <dcterms:created xsi:type="dcterms:W3CDTF">2020-05-29T13:19:00Z</dcterms:created>
  <dcterms:modified xsi:type="dcterms:W3CDTF">2020-06-06T08:21:00Z</dcterms:modified>
</cp:coreProperties>
</file>